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56CA" w:rsidRPr="002D6D50" w:rsidRDefault="002D6D50">
      <w:pPr>
        <w:rPr>
          <w:b/>
          <w:sz w:val="28"/>
        </w:rPr>
      </w:pPr>
      <w:r w:rsidRPr="002D6D50">
        <w:rPr>
          <w:b/>
          <w:sz w:val="28"/>
        </w:rPr>
        <w:t>S1 Chapter 2 Linear Interpolation Questions</w:t>
      </w:r>
    </w:p>
    <w:p w:rsidR="002D6D50" w:rsidRPr="002D6D50" w:rsidRDefault="002D6D50">
      <w:pPr>
        <w:rPr>
          <w:b/>
        </w:rPr>
      </w:pPr>
      <w:r w:rsidRPr="002D6D50">
        <w:rPr>
          <w:b/>
        </w:rPr>
        <w:t>Example on board: Jan 2007 Q4</w:t>
      </w:r>
    </w:p>
    <w:p w:rsidR="002D6D50" w:rsidRPr="007217F3" w:rsidRDefault="002D6D50" w:rsidP="002D6D50">
      <w:pPr>
        <w:tabs>
          <w:tab w:val="left" w:pos="0"/>
          <w:tab w:val="left" w:pos="39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17F3">
        <w:rPr>
          <w:rFonts w:ascii="Times New Roman" w:eastAsia="Times New Roman" w:hAnsi="Times New Roman" w:cs="Times New Roman"/>
          <w:sz w:val="24"/>
          <w:szCs w:val="24"/>
        </w:rPr>
        <w:t>Summarised below are the distances, to the nearest mile, travelled to work by a random sample of 120 commuters.</w:t>
      </w:r>
    </w:p>
    <w:p w:rsidR="002D6D50" w:rsidRPr="007217F3" w:rsidRDefault="002D6D50" w:rsidP="002D6D50">
      <w:pPr>
        <w:tabs>
          <w:tab w:val="left" w:pos="0"/>
          <w:tab w:val="left" w:pos="399"/>
        </w:tabs>
        <w:spacing w:after="0" w:line="240" w:lineRule="auto"/>
        <w:ind w:hanging="57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9"/>
        <w:gridCol w:w="2010"/>
      </w:tblGrid>
      <w:tr w:rsidR="002D6D50" w:rsidRPr="007217F3" w:rsidTr="008D0287">
        <w:trPr>
          <w:trHeight w:val="330"/>
          <w:jc w:val="center"/>
        </w:trPr>
        <w:tc>
          <w:tcPr>
            <w:tcW w:w="3189" w:type="dxa"/>
            <w:shd w:val="clear" w:color="auto" w:fill="auto"/>
            <w:vAlign w:val="center"/>
          </w:tcPr>
          <w:p w:rsidR="002D6D50" w:rsidRPr="007217F3" w:rsidRDefault="002D6D50" w:rsidP="008D0287">
            <w:pPr>
              <w:tabs>
                <w:tab w:val="left" w:pos="0"/>
                <w:tab w:val="left" w:pos="39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7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Distance </w:t>
            </w:r>
          </w:p>
          <w:p w:rsidR="002D6D50" w:rsidRPr="007217F3" w:rsidRDefault="002D6D50" w:rsidP="008D0287">
            <w:pPr>
              <w:tabs>
                <w:tab w:val="left" w:pos="0"/>
                <w:tab w:val="left" w:pos="39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7F3">
              <w:rPr>
                <w:rFonts w:ascii="Times New Roman" w:eastAsia="Times New Roman" w:hAnsi="Times New Roman" w:cs="Times New Roman"/>
                <w:sz w:val="24"/>
                <w:szCs w:val="24"/>
              </w:rPr>
              <w:t>(to the nearest mile)</w:t>
            </w:r>
          </w:p>
        </w:tc>
        <w:tc>
          <w:tcPr>
            <w:tcW w:w="2509" w:type="dxa"/>
            <w:shd w:val="clear" w:color="auto" w:fill="auto"/>
            <w:vAlign w:val="center"/>
          </w:tcPr>
          <w:p w:rsidR="002D6D50" w:rsidRPr="007217F3" w:rsidRDefault="002D6D50" w:rsidP="008D0287">
            <w:pPr>
              <w:tabs>
                <w:tab w:val="left" w:pos="0"/>
                <w:tab w:val="left" w:pos="39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7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Number of </w:t>
            </w:r>
          </w:p>
          <w:p w:rsidR="002D6D50" w:rsidRPr="007217F3" w:rsidRDefault="002D6D50" w:rsidP="008D0287">
            <w:pPr>
              <w:tabs>
                <w:tab w:val="left" w:pos="0"/>
                <w:tab w:val="left" w:pos="39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217F3">
              <w:rPr>
                <w:rFonts w:ascii="Times New Roman" w:eastAsia="Times New Roman" w:hAnsi="Times New Roman" w:cs="Times New Roman"/>
                <w:sz w:val="24"/>
                <w:szCs w:val="24"/>
              </w:rPr>
              <w:t>commuters</w:t>
            </w:r>
          </w:p>
        </w:tc>
      </w:tr>
      <w:tr w:rsidR="002D6D50" w:rsidRPr="007217F3" w:rsidTr="008D0287">
        <w:trPr>
          <w:trHeight w:val="330"/>
          <w:jc w:val="center"/>
        </w:trPr>
        <w:tc>
          <w:tcPr>
            <w:tcW w:w="3189" w:type="dxa"/>
            <w:shd w:val="clear" w:color="auto" w:fill="auto"/>
            <w:vAlign w:val="center"/>
          </w:tcPr>
          <w:p w:rsidR="002D6D50" w:rsidRPr="007217F3" w:rsidRDefault="002D6D50" w:rsidP="008D0287">
            <w:pPr>
              <w:tabs>
                <w:tab w:val="left" w:pos="0"/>
                <w:tab w:val="left" w:pos="39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7F3">
              <w:rPr>
                <w:rFonts w:ascii="Times New Roman" w:eastAsia="Times New Roman" w:hAnsi="Times New Roman" w:cs="Times New Roman"/>
                <w:sz w:val="24"/>
                <w:szCs w:val="24"/>
              </w:rPr>
              <w:t>0 – 9</w:t>
            </w:r>
          </w:p>
        </w:tc>
        <w:tc>
          <w:tcPr>
            <w:tcW w:w="2509" w:type="dxa"/>
            <w:shd w:val="clear" w:color="auto" w:fill="auto"/>
            <w:vAlign w:val="center"/>
          </w:tcPr>
          <w:p w:rsidR="002D6D50" w:rsidRPr="007217F3" w:rsidRDefault="002D6D50" w:rsidP="008D0287">
            <w:pPr>
              <w:tabs>
                <w:tab w:val="left" w:pos="0"/>
                <w:tab w:val="left" w:pos="399"/>
              </w:tabs>
              <w:spacing w:after="0" w:line="240" w:lineRule="auto"/>
              <w:ind w:right="103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7F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D6D50" w:rsidRPr="007217F3" w:rsidTr="008D0287">
        <w:trPr>
          <w:trHeight w:val="330"/>
          <w:jc w:val="center"/>
        </w:trPr>
        <w:tc>
          <w:tcPr>
            <w:tcW w:w="3189" w:type="dxa"/>
            <w:shd w:val="clear" w:color="auto" w:fill="auto"/>
            <w:vAlign w:val="center"/>
          </w:tcPr>
          <w:p w:rsidR="002D6D50" w:rsidRPr="007217F3" w:rsidRDefault="002D6D50" w:rsidP="008D0287">
            <w:pPr>
              <w:tabs>
                <w:tab w:val="left" w:pos="0"/>
                <w:tab w:val="left" w:pos="39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7F3">
              <w:rPr>
                <w:rFonts w:ascii="Times New Roman" w:eastAsia="Times New Roman" w:hAnsi="Times New Roman" w:cs="Times New Roman"/>
                <w:sz w:val="24"/>
                <w:szCs w:val="24"/>
              </w:rPr>
              <w:t>10 – 19</w:t>
            </w:r>
          </w:p>
        </w:tc>
        <w:tc>
          <w:tcPr>
            <w:tcW w:w="2509" w:type="dxa"/>
            <w:shd w:val="clear" w:color="auto" w:fill="auto"/>
            <w:vAlign w:val="center"/>
          </w:tcPr>
          <w:p w:rsidR="002D6D50" w:rsidRPr="007217F3" w:rsidRDefault="002D6D50" w:rsidP="008D0287">
            <w:pPr>
              <w:tabs>
                <w:tab w:val="left" w:pos="0"/>
                <w:tab w:val="left" w:pos="399"/>
              </w:tabs>
              <w:spacing w:after="0" w:line="240" w:lineRule="auto"/>
              <w:ind w:right="103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7F3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2D6D50" w:rsidRPr="007217F3" w:rsidTr="008D0287">
        <w:trPr>
          <w:trHeight w:val="330"/>
          <w:jc w:val="center"/>
        </w:trPr>
        <w:tc>
          <w:tcPr>
            <w:tcW w:w="3189" w:type="dxa"/>
            <w:shd w:val="clear" w:color="auto" w:fill="auto"/>
            <w:vAlign w:val="center"/>
          </w:tcPr>
          <w:p w:rsidR="002D6D50" w:rsidRPr="007217F3" w:rsidRDefault="002D6D50" w:rsidP="008D0287">
            <w:pPr>
              <w:tabs>
                <w:tab w:val="left" w:pos="0"/>
                <w:tab w:val="left" w:pos="39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7F3">
              <w:rPr>
                <w:rFonts w:ascii="Times New Roman" w:eastAsia="Times New Roman" w:hAnsi="Times New Roman" w:cs="Times New Roman"/>
                <w:sz w:val="24"/>
                <w:szCs w:val="24"/>
              </w:rPr>
              <w:t>20 – 29</w:t>
            </w:r>
          </w:p>
        </w:tc>
        <w:tc>
          <w:tcPr>
            <w:tcW w:w="2509" w:type="dxa"/>
            <w:shd w:val="clear" w:color="auto" w:fill="auto"/>
            <w:vAlign w:val="center"/>
          </w:tcPr>
          <w:p w:rsidR="002D6D50" w:rsidRPr="007217F3" w:rsidRDefault="002D6D50" w:rsidP="008D0287">
            <w:pPr>
              <w:tabs>
                <w:tab w:val="left" w:pos="0"/>
                <w:tab w:val="left" w:pos="399"/>
              </w:tabs>
              <w:spacing w:after="0" w:line="240" w:lineRule="auto"/>
              <w:ind w:right="103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7F3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2D6D50" w:rsidRPr="007217F3" w:rsidTr="008D0287">
        <w:trPr>
          <w:trHeight w:val="330"/>
          <w:jc w:val="center"/>
        </w:trPr>
        <w:tc>
          <w:tcPr>
            <w:tcW w:w="3189" w:type="dxa"/>
            <w:shd w:val="clear" w:color="auto" w:fill="auto"/>
            <w:vAlign w:val="center"/>
          </w:tcPr>
          <w:p w:rsidR="002D6D50" w:rsidRPr="007217F3" w:rsidRDefault="002D6D50" w:rsidP="008D0287">
            <w:pPr>
              <w:tabs>
                <w:tab w:val="left" w:pos="0"/>
                <w:tab w:val="left" w:pos="39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7F3">
              <w:rPr>
                <w:rFonts w:ascii="Times New Roman" w:eastAsia="Times New Roman" w:hAnsi="Times New Roman" w:cs="Times New Roman"/>
                <w:sz w:val="24"/>
                <w:szCs w:val="24"/>
              </w:rPr>
              <w:t>30 – 39</w:t>
            </w:r>
          </w:p>
        </w:tc>
        <w:tc>
          <w:tcPr>
            <w:tcW w:w="2509" w:type="dxa"/>
            <w:shd w:val="clear" w:color="auto" w:fill="auto"/>
            <w:vAlign w:val="center"/>
          </w:tcPr>
          <w:p w:rsidR="002D6D50" w:rsidRPr="007217F3" w:rsidRDefault="002D6D50" w:rsidP="008D0287">
            <w:pPr>
              <w:tabs>
                <w:tab w:val="left" w:pos="0"/>
                <w:tab w:val="left" w:pos="399"/>
              </w:tabs>
              <w:spacing w:after="0" w:line="240" w:lineRule="auto"/>
              <w:ind w:right="103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7F3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2D6D50" w:rsidRPr="007217F3" w:rsidTr="008D0287">
        <w:trPr>
          <w:trHeight w:val="330"/>
          <w:jc w:val="center"/>
        </w:trPr>
        <w:tc>
          <w:tcPr>
            <w:tcW w:w="3189" w:type="dxa"/>
            <w:shd w:val="clear" w:color="auto" w:fill="auto"/>
            <w:vAlign w:val="center"/>
          </w:tcPr>
          <w:p w:rsidR="002D6D50" w:rsidRPr="007217F3" w:rsidRDefault="002D6D50" w:rsidP="008D0287">
            <w:pPr>
              <w:tabs>
                <w:tab w:val="left" w:pos="0"/>
                <w:tab w:val="left" w:pos="39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7F3">
              <w:rPr>
                <w:rFonts w:ascii="Times New Roman" w:eastAsia="Times New Roman" w:hAnsi="Times New Roman" w:cs="Times New Roman"/>
                <w:sz w:val="24"/>
                <w:szCs w:val="24"/>
              </w:rPr>
              <w:t>40 – 49</w:t>
            </w:r>
          </w:p>
        </w:tc>
        <w:tc>
          <w:tcPr>
            <w:tcW w:w="2509" w:type="dxa"/>
            <w:shd w:val="clear" w:color="auto" w:fill="auto"/>
            <w:vAlign w:val="center"/>
          </w:tcPr>
          <w:p w:rsidR="002D6D50" w:rsidRPr="007217F3" w:rsidRDefault="002D6D50" w:rsidP="008D0287">
            <w:pPr>
              <w:tabs>
                <w:tab w:val="left" w:pos="0"/>
                <w:tab w:val="left" w:pos="399"/>
              </w:tabs>
              <w:spacing w:after="0" w:line="240" w:lineRule="auto"/>
              <w:ind w:right="103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7F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D6D50" w:rsidRPr="007217F3" w:rsidTr="008D0287">
        <w:trPr>
          <w:trHeight w:val="330"/>
          <w:jc w:val="center"/>
        </w:trPr>
        <w:tc>
          <w:tcPr>
            <w:tcW w:w="3189" w:type="dxa"/>
            <w:shd w:val="clear" w:color="auto" w:fill="auto"/>
            <w:vAlign w:val="center"/>
          </w:tcPr>
          <w:p w:rsidR="002D6D50" w:rsidRPr="007217F3" w:rsidRDefault="002D6D50" w:rsidP="008D0287">
            <w:pPr>
              <w:tabs>
                <w:tab w:val="left" w:pos="0"/>
                <w:tab w:val="left" w:pos="39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7F3">
              <w:rPr>
                <w:rFonts w:ascii="Times New Roman" w:eastAsia="Times New Roman" w:hAnsi="Times New Roman" w:cs="Times New Roman"/>
                <w:sz w:val="24"/>
                <w:szCs w:val="24"/>
              </w:rPr>
              <w:t>50 – 59</w:t>
            </w:r>
          </w:p>
        </w:tc>
        <w:tc>
          <w:tcPr>
            <w:tcW w:w="2509" w:type="dxa"/>
            <w:shd w:val="clear" w:color="auto" w:fill="auto"/>
            <w:vAlign w:val="center"/>
          </w:tcPr>
          <w:p w:rsidR="002D6D50" w:rsidRPr="007217F3" w:rsidRDefault="002D6D50" w:rsidP="008D0287">
            <w:pPr>
              <w:tabs>
                <w:tab w:val="left" w:pos="0"/>
                <w:tab w:val="left" w:pos="399"/>
              </w:tabs>
              <w:spacing w:after="0" w:line="240" w:lineRule="auto"/>
              <w:ind w:right="103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7F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D6D50" w:rsidRPr="007217F3" w:rsidTr="008D0287">
        <w:trPr>
          <w:trHeight w:val="330"/>
          <w:jc w:val="center"/>
        </w:trPr>
        <w:tc>
          <w:tcPr>
            <w:tcW w:w="3189" w:type="dxa"/>
            <w:shd w:val="clear" w:color="auto" w:fill="auto"/>
            <w:vAlign w:val="center"/>
          </w:tcPr>
          <w:p w:rsidR="002D6D50" w:rsidRPr="007217F3" w:rsidRDefault="002D6D50" w:rsidP="008D0287">
            <w:pPr>
              <w:tabs>
                <w:tab w:val="left" w:pos="0"/>
                <w:tab w:val="left" w:pos="39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7F3">
              <w:rPr>
                <w:rFonts w:ascii="Times New Roman" w:eastAsia="Times New Roman" w:hAnsi="Times New Roman" w:cs="Times New Roman"/>
                <w:sz w:val="24"/>
                <w:szCs w:val="24"/>
              </w:rPr>
              <w:t>60 – 69</w:t>
            </w:r>
          </w:p>
        </w:tc>
        <w:tc>
          <w:tcPr>
            <w:tcW w:w="2509" w:type="dxa"/>
            <w:shd w:val="clear" w:color="auto" w:fill="auto"/>
            <w:vAlign w:val="center"/>
          </w:tcPr>
          <w:p w:rsidR="002D6D50" w:rsidRPr="007217F3" w:rsidRDefault="002D6D50" w:rsidP="008D0287">
            <w:pPr>
              <w:tabs>
                <w:tab w:val="left" w:pos="0"/>
                <w:tab w:val="left" w:pos="399"/>
              </w:tabs>
              <w:spacing w:after="0" w:line="240" w:lineRule="auto"/>
              <w:ind w:right="103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7F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D6D50" w:rsidRPr="007217F3" w:rsidTr="008D0287">
        <w:trPr>
          <w:trHeight w:val="330"/>
          <w:jc w:val="center"/>
        </w:trPr>
        <w:tc>
          <w:tcPr>
            <w:tcW w:w="3189" w:type="dxa"/>
            <w:shd w:val="clear" w:color="auto" w:fill="auto"/>
            <w:vAlign w:val="center"/>
          </w:tcPr>
          <w:p w:rsidR="002D6D50" w:rsidRPr="007217F3" w:rsidRDefault="002D6D50" w:rsidP="008D0287">
            <w:pPr>
              <w:tabs>
                <w:tab w:val="left" w:pos="0"/>
                <w:tab w:val="left" w:pos="39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7F3">
              <w:rPr>
                <w:rFonts w:ascii="Times New Roman" w:eastAsia="Times New Roman" w:hAnsi="Times New Roman" w:cs="Times New Roman"/>
                <w:sz w:val="24"/>
                <w:szCs w:val="24"/>
              </w:rPr>
              <w:t>70 – 79</w:t>
            </w:r>
          </w:p>
        </w:tc>
        <w:tc>
          <w:tcPr>
            <w:tcW w:w="2509" w:type="dxa"/>
            <w:shd w:val="clear" w:color="auto" w:fill="auto"/>
            <w:vAlign w:val="center"/>
          </w:tcPr>
          <w:p w:rsidR="002D6D50" w:rsidRPr="007217F3" w:rsidRDefault="002D6D50" w:rsidP="008D0287">
            <w:pPr>
              <w:tabs>
                <w:tab w:val="left" w:pos="0"/>
                <w:tab w:val="left" w:pos="399"/>
              </w:tabs>
              <w:spacing w:after="0" w:line="240" w:lineRule="auto"/>
              <w:ind w:right="103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7F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D6D50" w:rsidRPr="007217F3" w:rsidTr="008D0287">
        <w:trPr>
          <w:trHeight w:val="330"/>
          <w:jc w:val="center"/>
        </w:trPr>
        <w:tc>
          <w:tcPr>
            <w:tcW w:w="3189" w:type="dxa"/>
            <w:shd w:val="clear" w:color="auto" w:fill="auto"/>
            <w:vAlign w:val="center"/>
          </w:tcPr>
          <w:p w:rsidR="002D6D50" w:rsidRPr="007217F3" w:rsidRDefault="002D6D50" w:rsidP="008D0287">
            <w:pPr>
              <w:tabs>
                <w:tab w:val="left" w:pos="0"/>
                <w:tab w:val="left" w:pos="39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7F3">
              <w:rPr>
                <w:rFonts w:ascii="Times New Roman" w:eastAsia="Times New Roman" w:hAnsi="Times New Roman" w:cs="Times New Roman"/>
                <w:sz w:val="24"/>
                <w:szCs w:val="24"/>
              </w:rPr>
              <w:t>80 – 89</w:t>
            </w:r>
          </w:p>
        </w:tc>
        <w:tc>
          <w:tcPr>
            <w:tcW w:w="2509" w:type="dxa"/>
            <w:shd w:val="clear" w:color="auto" w:fill="auto"/>
            <w:vAlign w:val="center"/>
          </w:tcPr>
          <w:p w:rsidR="002D6D50" w:rsidRPr="007217F3" w:rsidRDefault="002D6D50" w:rsidP="008D0287">
            <w:pPr>
              <w:tabs>
                <w:tab w:val="left" w:pos="0"/>
                <w:tab w:val="left" w:pos="399"/>
              </w:tabs>
              <w:spacing w:after="0" w:line="240" w:lineRule="auto"/>
              <w:ind w:right="103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7F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2D6D50" w:rsidRPr="007217F3" w:rsidRDefault="002D6D50" w:rsidP="002D6D50">
      <w:pPr>
        <w:tabs>
          <w:tab w:val="left" w:pos="0"/>
          <w:tab w:val="left" w:pos="399"/>
        </w:tabs>
        <w:spacing w:after="0" w:line="240" w:lineRule="auto"/>
        <w:ind w:left="570" w:hanging="57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D6D50" w:rsidRPr="007217F3" w:rsidRDefault="002D6D50" w:rsidP="002D6D50">
      <w:pPr>
        <w:tabs>
          <w:tab w:val="left" w:pos="0"/>
          <w:tab w:val="left" w:pos="399"/>
        </w:tabs>
        <w:spacing w:after="0" w:line="240" w:lineRule="auto"/>
        <w:ind w:left="570" w:hanging="5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17F3">
        <w:rPr>
          <w:rFonts w:ascii="Times New Roman" w:eastAsia="Times New Roman" w:hAnsi="Times New Roman" w:cs="Times New Roman"/>
          <w:sz w:val="24"/>
          <w:szCs w:val="24"/>
        </w:rPr>
        <w:t>For this distribution,</w:t>
      </w:r>
    </w:p>
    <w:p w:rsidR="002D6D50" w:rsidRPr="007217F3" w:rsidRDefault="002D6D50" w:rsidP="002D6D50">
      <w:pPr>
        <w:tabs>
          <w:tab w:val="left" w:pos="0"/>
          <w:tab w:val="left" w:pos="399"/>
          <w:tab w:val="left" w:pos="426"/>
        </w:tabs>
        <w:spacing w:after="0" w:line="240" w:lineRule="auto"/>
        <w:ind w:hanging="5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17F3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2D6D50" w:rsidRPr="0093671A" w:rsidRDefault="002D6D50" w:rsidP="002D6D50">
      <w:pPr>
        <w:tabs>
          <w:tab w:val="left" w:pos="0"/>
          <w:tab w:val="left" w:pos="399"/>
          <w:tab w:val="left" w:pos="426"/>
        </w:tabs>
        <w:spacing w:after="0" w:line="240" w:lineRule="auto"/>
        <w:ind w:hanging="570"/>
        <w:jc w:val="both"/>
        <w:rPr>
          <w:rFonts w:ascii="Times New Roman" w:eastAsia="Times New Roman" w:hAnsi="Times New Roman" w:cs="Times New Roman"/>
          <w:strike/>
          <w:sz w:val="24"/>
          <w:szCs w:val="24"/>
        </w:rPr>
      </w:pPr>
      <w:r w:rsidRPr="007217F3">
        <w:rPr>
          <w:rFonts w:ascii="Times New Roman" w:eastAsia="Times New Roman" w:hAnsi="Times New Roman" w:cs="Times New Roman"/>
          <w:sz w:val="24"/>
          <w:szCs w:val="24"/>
        </w:rPr>
        <w:tab/>
      </w:r>
      <w:r w:rsidRPr="0093671A">
        <w:rPr>
          <w:rFonts w:ascii="Times New Roman" w:eastAsia="Times New Roman" w:hAnsi="Times New Roman" w:cs="Times New Roman"/>
          <w:strike/>
          <w:sz w:val="24"/>
          <w:szCs w:val="24"/>
        </w:rPr>
        <w:t>(</w:t>
      </w:r>
      <w:r w:rsidRPr="0093671A">
        <w:rPr>
          <w:rFonts w:ascii="Times New Roman" w:eastAsia="Times New Roman" w:hAnsi="Times New Roman" w:cs="Times New Roman"/>
          <w:i/>
          <w:strike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trike/>
          <w:sz w:val="24"/>
          <w:szCs w:val="24"/>
        </w:rPr>
        <w:t>describe</w:t>
      </w:r>
      <w:proofErr w:type="gramEnd"/>
      <w:r>
        <w:rPr>
          <w:rFonts w:ascii="Times New Roman" w:eastAsia="Times New Roman" w:hAnsi="Times New Roman" w:cs="Times New Roman"/>
          <w:strike/>
          <w:sz w:val="24"/>
          <w:szCs w:val="24"/>
        </w:rPr>
        <w:t xml:space="preserve"> its shape,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ab/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ab/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ab/>
      </w:r>
      <w:r w:rsidRPr="0093671A">
        <w:rPr>
          <w:rFonts w:ascii="Times New Roman" w:eastAsia="Times New Roman" w:hAnsi="Times New Roman" w:cs="Times New Roman"/>
          <w:b/>
          <w:strike/>
          <w:sz w:val="24"/>
          <w:szCs w:val="24"/>
        </w:rPr>
        <w:t>(1)</w:t>
      </w:r>
    </w:p>
    <w:p w:rsidR="002D6D50" w:rsidRPr="007217F3" w:rsidRDefault="002D6D50" w:rsidP="002D6D50">
      <w:pPr>
        <w:tabs>
          <w:tab w:val="left" w:pos="0"/>
          <w:tab w:val="left" w:pos="399"/>
          <w:tab w:val="left" w:pos="426"/>
        </w:tabs>
        <w:spacing w:after="0" w:line="240" w:lineRule="auto"/>
        <w:ind w:hanging="5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17F3">
        <w:rPr>
          <w:rFonts w:ascii="Times New Roman" w:eastAsia="Times New Roman" w:hAnsi="Times New Roman" w:cs="Times New Roman"/>
          <w:sz w:val="24"/>
          <w:szCs w:val="24"/>
        </w:rPr>
        <w:tab/>
        <w:t>(</w:t>
      </w:r>
      <w:r w:rsidRPr="007217F3">
        <w:rPr>
          <w:rFonts w:ascii="Times New Roman" w:eastAsia="Times New Roman" w:hAnsi="Times New Roman" w:cs="Times New Roman"/>
          <w:i/>
          <w:sz w:val="24"/>
          <w:szCs w:val="24"/>
        </w:rPr>
        <w:t>b</w:t>
      </w:r>
      <w:r w:rsidRPr="007217F3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7217F3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7217F3">
        <w:rPr>
          <w:rFonts w:ascii="Times New Roman" w:eastAsia="Times New Roman" w:hAnsi="Times New Roman" w:cs="Times New Roman"/>
          <w:sz w:val="24"/>
          <w:szCs w:val="24"/>
        </w:rPr>
        <w:t>use</w:t>
      </w:r>
      <w:proofErr w:type="gramEnd"/>
      <w:r w:rsidRPr="007217F3">
        <w:rPr>
          <w:rFonts w:ascii="Times New Roman" w:eastAsia="Times New Roman" w:hAnsi="Times New Roman" w:cs="Times New Roman"/>
          <w:sz w:val="24"/>
          <w:szCs w:val="24"/>
        </w:rPr>
        <w:t xml:space="preserve"> linear interpolat</w:t>
      </w:r>
      <w:r>
        <w:rPr>
          <w:rFonts w:ascii="Times New Roman" w:eastAsia="Times New Roman" w:hAnsi="Times New Roman" w:cs="Times New Roman"/>
          <w:sz w:val="24"/>
          <w:szCs w:val="24"/>
        </w:rPr>
        <w:t>ion to estimate its median.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7217F3">
        <w:rPr>
          <w:rFonts w:ascii="Times New Roman" w:eastAsia="Times New Roman" w:hAnsi="Times New Roman" w:cs="Times New Roman"/>
          <w:sz w:val="24"/>
          <w:szCs w:val="24"/>
        </w:rPr>
        <w:tab/>
      </w:r>
      <w:r w:rsidRPr="007217F3">
        <w:rPr>
          <w:rFonts w:ascii="Times New Roman" w:eastAsia="Times New Roman" w:hAnsi="Times New Roman" w:cs="Times New Roman"/>
          <w:b/>
          <w:sz w:val="24"/>
          <w:szCs w:val="24"/>
        </w:rPr>
        <w:t>(2)</w:t>
      </w:r>
    </w:p>
    <w:p w:rsidR="002D6D50" w:rsidRDefault="002D6D50" w:rsidP="002D6D50"/>
    <w:p w:rsidR="002D6D50" w:rsidRDefault="002D6D50" w:rsidP="002D6D50">
      <w:r w:rsidRPr="002D6D50">
        <w:rPr>
          <w:b/>
        </w:rPr>
        <w:t>Test Your Understanding:</w:t>
      </w:r>
      <w:r>
        <w:t xml:space="preserve"> Use linear interpolation to estimate the median of the following:</w:t>
      </w:r>
    </w:p>
    <w:p w:rsidR="002D6D50" w:rsidRDefault="002D6D50" w:rsidP="002D6D50">
      <w:r>
        <w:t>1)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1701"/>
      </w:tblGrid>
      <w:tr w:rsidR="002D6D50" w:rsidTr="008D0287">
        <w:tc>
          <w:tcPr>
            <w:tcW w:w="1951" w:type="dxa"/>
          </w:tcPr>
          <w:p w:rsidR="002D6D50" w:rsidRPr="0094387B" w:rsidRDefault="002D6D50" w:rsidP="008D0287">
            <w:pPr>
              <w:rPr>
                <w:b/>
              </w:rPr>
            </w:pPr>
            <w:r w:rsidRPr="0094387B">
              <w:rPr>
                <w:b/>
              </w:rPr>
              <w:t>Age of relic (years)</w:t>
            </w:r>
          </w:p>
        </w:tc>
        <w:tc>
          <w:tcPr>
            <w:tcW w:w="1701" w:type="dxa"/>
          </w:tcPr>
          <w:p w:rsidR="002D6D50" w:rsidRPr="0094387B" w:rsidRDefault="002D6D50" w:rsidP="008D0287">
            <w:pPr>
              <w:rPr>
                <w:b/>
              </w:rPr>
            </w:pPr>
            <w:r w:rsidRPr="0094387B">
              <w:rPr>
                <w:b/>
              </w:rPr>
              <w:t>Frequency</w:t>
            </w:r>
          </w:p>
        </w:tc>
      </w:tr>
      <w:tr w:rsidR="002D6D50" w:rsidTr="008D0287">
        <w:tc>
          <w:tcPr>
            <w:tcW w:w="1951" w:type="dxa"/>
          </w:tcPr>
          <w:p w:rsidR="002D6D50" w:rsidRDefault="002D6D50" w:rsidP="008D0287">
            <w:r>
              <w:t>0-1000</w:t>
            </w:r>
          </w:p>
        </w:tc>
        <w:tc>
          <w:tcPr>
            <w:tcW w:w="1701" w:type="dxa"/>
          </w:tcPr>
          <w:p w:rsidR="002D6D50" w:rsidRDefault="002D6D50" w:rsidP="008D0287">
            <w:r>
              <w:t>24</w:t>
            </w:r>
          </w:p>
        </w:tc>
      </w:tr>
      <w:tr w:rsidR="002D6D50" w:rsidTr="008D0287">
        <w:tc>
          <w:tcPr>
            <w:tcW w:w="1951" w:type="dxa"/>
          </w:tcPr>
          <w:p w:rsidR="002D6D50" w:rsidRDefault="002D6D50" w:rsidP="008D0287">
            <w:r>
              <w:t>1001-1500</w:t>
            </w:r>
          </w:p>
        </w:tc>
        <w:tc>
          <w:tcPr>
            <w:tcW w:w="1701" w:type="dxa"/>
          </w:tcPr>
          <w:p w:rsidR="002D6D50" w:rsidRDefault="002D6D50" w:rsidP="008D0287">
            <w:r>
              <w:t>29</w:t>
            </w:r>
          </w:p>
        </w:tc>
      </w:tr>
      <w:tr w:rsidR="002D6D50" w:rsidTr="008D0287">
        <w:tc>
          <w:tcPr>
            <w:tcW w:w="1951" w:type="dxa"/>
          </w:tcPr>
          <w:p w:rsidR="002D6D50" w:rsidRDefault="002D6D50" w:rsidP="008D0287">
            <w:r>
              <w:t>1501-1700</w:t>
            </w:r>
          </w:p>
        </w:tc>
        <w:tc>
          <w:tcPr>
            <w:tcW w:w="1701" w:type="dxa"/>
          </w:tcPr>
          <w:p w:rsidR="002D6D50" w:rsidRDefault="002D6D50" w:rsidP="008D0287">
            <w:r>
              <w:t>12</w:t>
            </w:r>
          </w:p>
        </w:tc>
      </w:tr>
      <w:tr w:rsidR="002D6D50" w:rsidTr="008D0287">
        <w:tc>
          <w:tcPr>
            <w:tcW w:w="1951" w:type="dxa"/>
          </w:tcPr>
          <w:p w:rsidR="002D6D50" w:rsidRDefault="002D6D50" w:rsidP="008D0287">
            <w:r>
              <w:t>1701-2000</w:t>
            </w:r>
          </w:p>
        </w:tc>
        <w:tc>
          <w:tcPr>
            <w:tcW w:w="1701" w:type="dxa"/>
          </w:tcPr>
          <w:p w:rsidR="002D6D50" w:rsidRDefault="002D6D50" w:rsidP="008D0287">
            <w:r>
              <w:t>35</w:t>
            </w:r>
          </w:p>
        </w:tc>
      </w:tr>
    </w:tbl>
    <w:p w:rsidR="002D6D50" w:rsidRPr="002D6D50" w:rsidRDefault="002D6D50" w:rsidP="002D6D50">
      <w:pPr>
        <w:rPr>
          <w:rFonts w:eastAsiaTheme="minorEastAsia"/>
        </w:rPr>
      </w:pPr>
    </w:p>
    <w:p w:rsidR="002D6D50" w:rsidRPr="002D6D50" w:rsidRDefault="002D6D50" w:rsidP="002D6D50">
      <w:pPr>
        <w:rPr>
          <w:rFonts w:eastAsiaTheme="minorEastAsia"/>
        </w:rPr>
      </w:pPr>
      <w:r>
        <w:t>2)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1701"/>
      </w:tblGrid>
      <w:tr w:rsidR="002D6D50" w:rsidTr="008D0287">
        <w:tc>
          <w:tcPr>
            <w:tcW w:w="1951" w:type="dxa"/>
          </w:tcPr>
          <w:p w:rsidR="002D6D50" w:rsidRPr="0094387B" w:rsidRDefault="002D6D50" w:rsidP="008D0287">
            <w:pPr>
              <w:rPr>
                <w:b/>
              </w:rPr>
            </w:pPr>
            <w:r w:rsidRPr="0094387B">
              <w:rPr>
                <w:b/>
              </w:rPr>
              <w:t>Shark length (cm)</w:t>
            </w:r>
          </w:p>
        </w:tc>
        <w:tc>
          <w:tcPr>
            <w:tcW w:w="1701" w:type="dxa"/>
          </w:tcPr>
          <w:p w:rsidR="002D6D50" w:rsidRPr="0094387B" w:rsidRDefault="002D6D50" w:rsidP="008D0287">
            <w:pPr>
              <w:rPr>
                <w:b/>
              </w:rPr>
            </w:pPr>
            <w:r w:rsidRPr="0094387B">
              <w:rPr>
                <w:b/>
              </w:rPr>
              <w:t>Frequency</w:t>
            </w:r>
          </w:p>
        </w:tc>
      </w:tr>
      <w:tr w:rsidR="002D6D50" w:rsidTr="008D0287">
        <w:tc>
          <w:tcPr>
            <w:tcW w:w="1951" w:type="dxa"/>
          </w:tcPr>
          <w:p w:rsidR="002D6D50" w:rsidRDefault="002D6D50" w:rsidP="008D0287">
            <m:oMathPara>
              <m:oMath>
                <m:r>
                  <w:rPr>
                    <w:rFonts w:ascii="Cambria Math" w:hAnsi="Cambria Math"/>
                  </w:rPr>
                  <m:t>40≤x&lt;100</m:t>
                </m:r>
              </m:oMath>
            </m:oMathPara>
          </w:p>
        </w:tc>
        <w:tc>
          <w:tcPr>
            <w:tcW w:w="1701" w:type="dxa"/>
          </w:tcPr>
          <w:p w:rsidR="002D6D50" w:rsidRDefault="002D6D50" w:rsidP="008D0287">
            <w:r>
              <w:t>17</w:t>
            </w:r>
          </w:p>
        </w:tc>
      </w:tr>
      <w:tr w:rsidR="002D6D50" w:rsidTr="008D0287">
        <w:tc>
          <w:tcPr>
            <w:tcW w:w="1951" w:type="dxa"/>
          </w:tcPr>
          <w:p w:rsidR="002D6D50" w:rsidRDefault="002D6D50" w:rsidP="008D0287">
            <m:oMathPara>
              <m:oMath>
                <m:r>
                  <w:rPr>
                    <w:rFonts w:ascii="Cambria Math" w:hAnsi="Cambria Math"/>
                  </w:rPr>
                  <m:t>100≤x&lt;300</m:t>
                </m:r>
              </m:oMath>
            </m:oMathPara>
          </w:p>
        </w:tc>
        <w:tc>
          <w:tcPr>
            <w:tcW w:w="1701" w:type="dxa"/>
          </w:tcPr>
          <w:p w:rsidR="002D6D50" w:rsidRDefault="002D6D50" w:rsidP="008D0287">
            <w:r>
              <w:t>5</w:t>
            </w:r>
          </w:p>
        </w:tc>
      </w:tr>
      <w:tr w:rsidR="002D6D50" w:rsidTr="008D0287">
        <w:tc>
          <w:tcPr>
            <w:tcW w:w="1951" w:type="dxa"/>
          </w:tcPr>
          <w:p w:rsidR="002D6D50" w:rsidRDefault="002D6D50" w:rsidP="008D0287">
            <m:oMathPara>
              <m:oMath>
                <m:r>
                  <w:rPr>
                    <w:rFonts w:ascii="Cambria Math" w:hAnsi="Cambria Math"/>
                  </w:rPr>
                  <m:t>300≤x&lt;600</m:t>
                </m:r>
              </m:oMath>
            </m:oMathPara>
          </w:p>
        </w:tc>
        <w:tc>
          <w:tcPr>
            <w:tcW w:w="1701" w:type="dxa"/>
          </w:tcPr>
          <w:p w:rsidR="002D6D50" w:rsidRDefault="002D6D50" w:rsidP="008D0287">
            <w:r>
              <w:t>8</w:t>
            </w:r>
          </w:p>
        </w:tc>
      </w:tr>
      <w:tr w:rsidR="002D6D50" w:rsidTr="008D0287">
        <w:tc>
          <w:tcPr>
            <w:tcW w:w="1951" w:type="dxa"/>
          </w:tcPr>
          <w:p w:rsidR="002D6D50" w:rsidRDefault="002D6D50" w:rsidP="008D0287">
            <m:oMathPara>
              <m:oMath>
                <m:r>
                  <w:rPr>
                    <w:rFonts w:ascii="Cambria Math" w:hAnsi="Cambria Math"/>
                  </w:rPr>
                  <m:t>600≤x&lt;1000</m:t>
                </m:r>
              </m:oMath>
            </m:oMathPara>
          </w:p>
        </w:tc>
        <w:tc>
          <w:tcPr>
            <w:tcW w:w="1701" w:type="dxa"/>
          </w:tcPr>
          <w:p w:rsidR="002D6D50" w:rsidRDefault="002D6D50" w:rsidP="008D0287">
            <w:r>
              <w:t>10</w:t>
            </w:r>
          </w:p>
        </w:tc>
      </w:tr>
    </w:tbl>
    <w:p w:rsidR="002D6D50" w:rsidRDefault="002D6D50" w:rsidP="002D6D50"/>
    <w:p w:rsidR="00125029" w:rsidRDefault="00125029" w:rsidP="002D6D50">
      <w:pPr>
        <w:rPr>
          <w:b/>
          <w:u w:val="single"/>
        </w:rPr>
      </w:pPr>
    </w:p>
    <w:p w:rsidR="0080763F" w:rsidRDefault="0080763F" w:rsidP="002D6D50">
      <w:pPr>
        <w:rPr>
          <w:b/>
          <w:u w:val="single"/>
        </w:rPr>
      </w:pPr>
    </w:p>
    <w:p w:rsidR="00DC009A" w:rsidRPr="00064F77" w:rsidRDefault="00DC009A" w:rsidP="002D6D50">
      <w:pPr>
        <w:rPr>
          <w:b/>
          <w:u w:val="single"/>
        </w:rPr>
      </w:pPr>
      <w:r w:rsidRPr="00064F77">
        <w:rPr>
          <w:b/>
          <w:u w:val="single"/>
        </w:rPr>
        <w:t>Exercises</w:t>
      </w:r>
    </w:p>
    <w:p w:rsidR="002D6D50" w:rsidRPr="00064F77" w:rsidRDefault="00064F77" w:rsidP="002D6D50">
      <w:pPr>
        <w:rPr>
          <w:b/>
        </w:rPr>
      </w:pPr>
      <w:r>
        <w:rPr>
          <w:b/>
        </w:rPr>
        <w:lastRenderedPageBreak/>
        <w:t xml:space="preserve">Q1) </w:t>
      </w:r>
      <w:r w:rsidR="002D6D50" w:rsidRPr="00064F77">
        <w:rPr>
          <w:b/>
        </w:rPr>
        <w:t xml:space="preserve">Solomon Paper </w:t>
      </w:r>
      <w:proofErr w:type="gramStart"/>
      <w:r w:rsidR="002D6D50" w:rsidRPr="00064F77">
        <w:rPr>
          <w:b/>
        </w:rPr>
        <w:t>A</w:t>
      </w:r>
      <w:proofErr w:type="gramEnd"/>
      <w:r w:rsidR="002D6D50" w:rsidRPr="00064F77">
        <w:rPr>
          <w:b/>
        </w:rPr>
        <w:t xml:space="preserve"> Q5b</w:t>
      </w:r>
    </w:p>
    <w:p w:rsidR="002D6D50" w:rsidRPr="003F182C" w:rsidRDefault="002D6D50" w:rsidP="002D6D50">
      <w:r>
        <w:rPr>
          <w:noProof/>
          <w:lang w:eastAsia="en-GB"/>
        </w:rPr>
        <w:drawing>
          <wp:inline distT="0" distB="0" distL="0" distR="0">
            <wp:extent cx="3171932" cy="80521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804" cy="809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6D50" w:rsidRPr="00064F77" w:rsidRDefault="00064F77">
      <w:pPr>
        <w:rPr>
          <w:b/>
        </w:rPr>
      </w:pPr>
      <w:r>
        <w:rPr>
          <w:b/>
        </w:rPr>
        <w:t xml:space="preserve">Q2) </w:t>
      </w:r>
      <w:r w:rsidR="00E05DD1" w:rsidRPr="00064F77">
        <w:rPr>
          <w:b/>
        </w:rPr>
        <w:t>Solomon Paper E Q4a</w:t>
      </w:r>
    </w:p>
    <w:p w:rsidR="00E05DD1" w:rsidRDefault="00E05DD1">
      <w:r>
        <w:t>The ages of 300 houses in a village are recorded given the following table of results.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59"/>
        <w:gridCol w:w="1973"/>
      </w:tblGrid>
      <w:tr w:rsidR="00E05DD1" w:rsidTr="00DC009A">
        <w:tc>
          <w:tcPr>
            <w:tcW w:w="1759" w:type="dxa"/>
          </w:tcPr>
          <w:p w:rsidR="00E05DD1" w:rsidRDefault="00E05DD1" w:rsidP="00E05DD1">
            <w:r>
              <w:t xml:space="preserve">Age </w:t>
            </w:r>
            <m:oMath>
              <m:r>
                <w:rPr>
                  <w:rFonts w:ascii="Cambria Math" w:hAnsi="Cambria Math"/>
                </w:rPr>
                <m:t>a</m:t>
              </m:r>
            </m:oMath>
            <w:r>
              <w:rPr>
                <w:rFonts w:eastAsiaTheme="minorEastAsia"/>
              </w:rPr>
              <w:t xml:space="preserve"> </w:t>
            </w:r>
            <w:r>
              <w:t>(years)</w:t>
            </w:r>
          </w:p>
        </w:tc>
        <w:tc>
          <w:tcPr>
            <w:tcW w:w="1973" w:type="dxa"/>
          </w:tcPr>
          <w:p w:rsidR="00E05DD1" w:rsidRDefault="00E05DD1">
            <w:r>
              <w:t>Number of houses</w:t>
            </w:r>
          </w:p>
        </w:tc>
      </w:tr>
      <w:tr w:rsidR="00E05DD1" w:rsidTr="00DC009A">
        <w:tc>
          <w:tcPr>
            <w:tcW w:w="1759" w:type="dxa"/>
          </w:tcPr>
          <w:p w:rsidR="00E05DD1" w:rsidRDefault="00E05DD1" w:rsidP="00E05DD1">
            <m:oMathPara>
              <m:oMath>
                <m:r>
                  <w:rPr>
                    <w:rFonts w:ascii="Cambria Math" w:hAnsi="Cambria Math"/>
                  </w:rPr>
                  <m:t>0≤a&lt;20</m:t>
                </m:r>
              </m:oMath>
            </m:oMathPara>
          </w:p>
        </w:tc>
        <w:tc>
          <w:tcPr>
            <w:tcW w:w="1973" w:type="dxa"/>
          </w:tcPr>
          <w:p w:rsidR="00E05DD1" w:rsidRDefault="00E05DD1" w:rsidP="00E05DD1">
            <m:oMathPara>
              <m:oMath>
                <m:r>
                  <w:rPr>
                    <w:rFonts w:ascii="Cambria Math" w:hAnsi="Cambria Math"/>
                  </w:rPr>
                  <m:t>36</m:t>
                </m:r>
              </m:oMath>
            </m:oMathPara>
          </w:p>
        </w:tc>
      </w:tr>
      <w:tr w:rsidR="00E05DD1" w:rsidTr="00DC009A">
        <w:tc>
          <w:tcPr>
            <w:tcW w:w="1759" w:type="dxa"/>
          </w:tcPr>
          <w:p w:rsidR="00E05DD1" w:rsidRDefault="00E05DD1">
            <m:oMathPara>
              <m:oMath>
                <m:r>
                  <w:rPr>
                    <w:rFonts w:ascii="Cambria Math" w:hAnsi="Cambria Math"/>
                  </w:rPr>
                  <m:t>20</m:t>
                </m:r>
                <m:r>
                  <w:rPr>
                    <w:rFonts w:ascii="Cambria Math" w:hAnsi="Cambria Math"/>
                  </w:rPr>
                  <m:t>≤a</m:t>
                </m:r>
                <m:r>
                  <w:rPr>
                    <w:rFonts w:ascii="Cambria Math" w:hAnsi="Cambria Math"/>
                  </w:rPr>
                  <m:t>&lt;4</m:t>
                </m:r>
                <m:r>
                  <w:rPr>
                    <w:rFonts w:ascii="Cambria Math" w:hAnsi="Cambria Math"/>
                  </w:rPr>
                  <m:t>0</m:t>
                </m:r>
              </m:oMath>
            </m:oMathPara>
          </w:p>
        </w:tc>
        <w:tc>
          <w:tcPr>
            <w:tcW w:w="1973" w:type="dxa"/>
          </w:tcPr>
          <w:p w:rsidR="00E05DD1" w:rsidRDefault="00E05DD1" w:rsidP="00E05DD1">
            <m:oMathPara>
              <m:oMath>
                <m:r>
                  <w:rPr>
                    <w:rFonts w:ascii="Cambria Math" w:hAnsi="Cambria Math"/>
                  </w:rPr>
                  <m:t>92</m:t>
                </m:r>
              </m:oMath>
            </m:oMathPara>
          </w:p>
        </w:tc>
      </w:tr>
      <w:tr w:rsidR="00E05DD1" w:rsidTr="00DC009A">
        <w:tc>
          <w:tcPr>
            <w:tcW w:w="1759" w:type="dxa"/>
          </w:tcPr>
          <w:p w:rsidR="00E05DD1" w:rsidRDefault="00E05DD1">
            <m:oMathPara>
              <m:oMath>
                <m:r>
                  <w:rPr>
                    <w:rFonts w:ascii="Cambria Math" w:hAnsi="Cambria Math"/>
                  </w:rPr>
                  <m:t>40</m:t>
                </m:r>
                <m:r>
                  <w:rPr>
                    <w:rFonts w:ascii="Cambria Math" w:hAnsi="Cambria Math"/>
                  </w:rPr>
                  <m:t>≤a</m:t>
                </m:r>
                <m:r>
                  <w:rPr>
                    <w:rFonts w:ascii="Cambria Math" w:hAnsi="Cambria Math"/>
                  </w:rPr>
                  <m:t>&lt;6</m:t>
                </m:r>
                <m:r>
                  <w:rPr>
                    <w:rFonts w:ascii="Cambria Math" w:hAnsi="Cambria Math"/>
                  </w:rPr>
                  <m:t>0</m:t>
                </m:r>
              </m:oMath>
            </m:oMathPara>
          </w:p>
        </w:tc>
        <w:tc>
          <w:tcPr>
            <w:tcW w:w="1973" w:type="dxa"/>
          </w:tcPr>
          <w:p w:rsidR="00E05DD1" w:rsidRDefault="00E05DD1" w:rsidP="00E05DD1">
            <m:oMathPara>
              <m:oMath>
                <m:r>
                  <w:rPr>
                    <w:rFonts w:ascii="Cambria Math" w:hAnsi="Cambria Math"/>
                  </w:rPr>
                  <m:t>74</m:t>
                </m:r>
              </m:oMath>
            </m:oMathPara>
          </w:p>
        </w:tc>
      </w:tr>
      <w:tr w:rsidR="00E05DD1" w:rsidTr="00DC009A">
        <w:tc>
          <w:tcPr>
            <w:tcW w:w="1759" w:type="dxa"/>
          </w:tcPr>
          <w:p w:rsidR="00E05DD1" w:rsidRDefault="00E05DD1">
            <m:oMathPara>
              <m:oMath>
                <m:r>
                  <w:rPr>
                    <w:rFonts w:ascii="Cambria Math" w:hAnsi="Cambria Math"/>
                  </w:rPr>
                  <m:t>60</m:t>
                </m:r>
                <m:r>
                  <w:rPr>
                    <w:rFonts w:ascii="Cambria Math" w:hAnsi="Cambria Math"/>
                  </w:rPr>
                  <m:t>≤a</m:t>
                </m:r>
                <m:r>
                  <w:rPr>
                    <w:rFonts w:ascii="Cambria Math" w:hAnsi="Cambria Math"/>
                  </w:rPr>
                  <m:t>&lt;10</m:t>
                </m:r>
                <m:r>
                  <w:rPr>
                    <w:rFonts w:ascii="Cambria Math" w:hAnsi="Cambria Math"/>
                  </w:rPr>
                  <m:t>0</m:t>
                </m:r>
              </m:oMath>
            </m:oMathPara>
          </w:p>
        </w:tc>
        <w:tc>
          <w:tcPr>
            <w:tcW w:w="1973" w:type="dxa"/>
          </w:tcPr>
          <w:p w:rsidR="00E05DD1" w:rsidRDefault="00DC009A" w:rsidP="00DC009A">
            <m:oMathPara>
              <m:oMath>
                <m:r>
                  <w:rPr>
                    <w:rFonts w:ascii="Cambria Math" w:hAnsi="Cambria Math"/>
                  </w:rPr>
                  <m:t>39</m:t>
                </m:r>
              </m:oMath>
            </m:oMathPara>
          </w:p>
        </w:tc>
      </w:tr>
      <w:tr w:rsidR="00E05DD1" w:rsidTr="00DC009A">
        <w:tc>
          <w:tcPr>
            <w:tcW w:w="1759" w:type="dxa"/>
          </w:tcPr>
          <w:p w:rsidR="00E05DD1" w:rsidRDefault="00E05DD1">
            <m:oMathPara>
              <m:oMath>
                <m:r>
                  <w:rPr>
                    <w:rFonts w:ascii="Cambria Math" w:hAnsi="Cambria Math"/>
                  </w:rPr>
                  <m:t>100</m:t>
                </m:r>
                <m:r>
                  <w:rPr>
                    <w:rFonts w:ascii="Cambria Math" w:hAnsi="Cambria Math"/>
                  </w:rPr>
                  <m:t>≤a</m:t>
                </m:r>
                <m:r>
                  <w:rPr>
                    <w:rFonts w:ascii="Cambria Math" w:hAnsi="Cambria Math"/>
                  </w:rPr>
                  <m:t>&lt;20</m:t>
                </m:r>
                <m:r>
                  <w:rPr>
                    <w:rFonts w:ascii="Cambria Math" w:hAnsi="Cambria Math"/>
                  </w:rPr>
                  <m:t>0</m:t>
                </m:r>
              </m:oMath>
            </m:oMathPara>
          </w:p>
        </w:tc>
        <w:tc>
          <w:tcPr>
            <w:tcW w:w="1973" w:type="dxa"/>
          </w:tcPr>
          <w:p w:rsidR="00E05DD1" w:rsidRDefault="00DC009A" w:rsidP="00DC009A">
            <m:oMathPara>
              <m:oMath>
                <m:r>
                  <w:rPr>
                    <w:rFonts w:ascii="Cambria Math" w:hAnsi="Cambria Math"/>
                  </w:rPr>
                  <m:t>14</m:t>
                </m:r>
              </m:oMath>
            </m:oMathPara>
          </w:p>
        </w:tc>
      </w:tr>
      <w:tr w:rsidR="00E05DD1" w:rsidTr="00DC009A">
        <w:tc>
          <w:tcPr>
            <w:tcW w:w="1759" w:type="dxa"/>
          </w:tcPr>
          <w:p w:rsidR="00E05DD1" w:rsidRDefault="00E05DD1">
            <m:oMathPara>
              <m:oMath>
                <m:r>
                  <w:rPr>
                    <w:rFonts w:ascii="Cambria Math" w:hAnsi="Cambria Math"/>
                  </w:rPr>
                  <m:t>200</m:t>
                </m:r>
                <m:r>
                  <w:rPr>
                    <w:rFonts w:ascii="Cambria Math" w:hAnsi="Cambria Math"/>
                  </w:rPr>
                  <m:t>≤a</m:t>
                </m:r>
                <m:r>
                  <w:rPr>
                    <w:rFonts w:ascii="Cambria Math" w:hAnsi="Cambria Math"/>
                  </w:rPr>
                  <m:t>&lt;30</m:t>
                </m:r>
                <m:r>
                  <w:rPr>
                    <w:rFonts w:ascii="Cambria Math" w:hAnsi="Cambria Math"/>
                  </w:rPr>
                  <m:t>0</m:t>
                </m:r>
              </m:oMath>
            </m:oMathPara>
          </w:p>
        </w:tc>
        <w:tc>
          <w:tcPr>
            <w:tcW w:w="1973" w:type="dxa"/>
          </w:tcPr>
          <w:p w:rsidR="00E05DD1" w:rsidRDefault="00DC009A" w:rsidP="00DC009A">
            <m:oMathPara>
              <m:oMath>
                <m:r>
                  <w:rPr>
                    <w:rFonts w:ascii="Cambria Math" w:hAnsi="Cambria Math"/>
                  </w:rPr>
                  <m:t>27</m:t>
                </m:r>
              </m:oMath>
            </m:oMathPara>
          </w:p>
        </w:tc>
      </w:tr>
      <w:tr w:rsidR="00E05DD1" w:rsidTr="00DC009A">
        <w:tc>
          <w:tcPr>
            <w:tcW w:w="1759" w:type="dxa"/>
          </w:tcPr>
          <w:p w:rsidR="00E05DD1" w:rsidRDefault="00E05DD1">
            <m:oMathPara>
              <m:oMath>
                <m:r>
                  <w:rPr>
                    <w:rFonts w:ascii="Cambria Math" w:hAnsi="Cambria Math"/>
                  </w:rPr>
                  <m:t>300</m:t>
                </m:r>
                <m:r>
                  <w:rPr>
                    <w:rFonts w:ascii="Cambria Math" w:hAnsi="Cambria Math"/>
                  </w:rPr>
                  <m:t>≤a</m:t>
                </m:r>
                <m:r>
                  <w:rPr>
                    <w:rFonts w:ascii="Cambria Math" w:hAnsi="Cambria Math"/>
                  </w:rPr>
                  <m:t>&lt;50</m:t>
                </m:r>
                <m:r>
                  <w:rPr>
                    <w:rFonts w:ascii="Cambria Math" w:hAnsi="Cambria Math"/>
                  </w:rPr>
                  <m:t>0</m:t>
                </m:r>
              </m:oMath>
            </m:oMathPara>
          </w:p>
        </w:tc>
        <w:tc>
          <w:tcPr>
            <w:tcW w:w="1973" w:type="dxa"/>
          </w:tcPr>
          <w:p w:rsidR="00E05DD1" w:rsidRDefault="00DC009A" w:rsidP="00DC009A">
            <m:oMathPara>
              <m:oMath>
                <m:r>
                  <w:rPr>
                    <w:rFonts w:ascii="Cambria Math" w:hAnsi="Cambria Math"/>
                  </w:rPr>
                  <m:t>18</m:t>
                </m:r>
              </m:oMath>
            </m:oMathPara>
          </w:p>
        </w:tc>
      </w:tr>
    </w:tbl>
    <w:p w:rsidR="00DC009A" w:rsidRDefault="00DC009A">
      <w:r>
        <w:t>Use linear interpolation to estimate the median.</w:t>
      </w:r>
    </w:p>
    <w:p w:rsidR="00DC009A" w:rsidRPr="00064F77" w:rsidRDefault="00064F77">
      <w:pPr>
        <w:rPr>
          <w:b/>
        </w:rPr>
      </w:pPr>
      <w:r>
        <w:rPr>
          <w:b/>
        </w:rPr>
        <w:t xml:space="preserve">Q3) </w:t>
      </w:r>
      <w:r w:rsidR="00DC009A" w:rsidRPr="00064F77">
        <w:rPr>
          <w:b/>
        </w:rPr>
        <w:t>Solomon Paper L Q7a</w:t>
      </w:r>
    </w:p>
    <w:p w:rsidR="00DC009A" w:rsidRDefault="00DC009A">
      <w:r>
        <w:t>A cyber-café recorded how long each user stayed during one day giving the following results.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59"/>
        <w:gridCol w:w="1973"/>
      </w:tblGrid>
      <w:tr w:rsidR="00DC009A" w:rsidTr="008D0287">
        <w:tc>
          <w:tcPr>
            <w:tcW w:w="1759" w:type="dxa"/>
          </w:tcPr>
          <w:p w:rsidR="00DC009A" w:rsidRDefault="00DC009A" w:rsidP="00DC009A">
            <w:r>
              <w:t>Length of stay (minutes)</w:t>
            </w:r>
          </w:p>
        </w:tc>
        <w:tc>
          <w:tcPr>
            <w:tcW w:w="1973" w:type="dxa"/>
          </w:tcPr>
          <w:p w:rsidR="00DC009A" w:rsidRDefault="00DC009A" w:rsidP="008D0287">
            <w:r>
              <w:t>Number of houses</w:t>
            </w:r>
          </w:p>
        </w:tc>
      </w:tr>
      <w:tr w:rsidR="00DC009A" w:rsidTr="008D0287">
        <w:tc>
          <w:tcPr>
            <w:tcW w:w="1759" w:type="dxa"/>
          </w:tcPr>
          <w:p w:rsidR="00DC009A" w:rsidRDefault="00DC009A" w:rsidP="00DC009A">
            <m:oMathPara>
              <m:oMath>
                <m:r>
                  <w:rPr>
                    <w:rFonts w:ascii="Cambria Math" w:hAnsi="Cambria Math"/>
                  </w:rPr>
                  <m:t>0≤</m:t>
                </m:r>
                <m:r>
                  <w:rPr>
                    <w:rFonts w:ascii="Cambria Math" w:hAnsi="Cambria Math"/>
                  </w:rPr>
                  <m:t>l</m:t>
                </m:r>
                <m:r>
                  <w:rPr>
                    <w:rFonts w:ascii="Cambria Math" w:hAnsi="Cambria Math"/>
                  </w:rPr>
                  <m:t>&lt;</m:t>
                </m:r>
                <m:r>
                  <w:rPr>
                    <w:rFonts w:ascii="Cambria Math" w:hAnsi="Cambria Math"/>
                  </w:rPr>
                  <m:t>3</m:t>
                </m:r>
                <m:r>
                  <w:rPr>
                    <w:rFonts w:ascii="Cambria Math" w:hAnsi="Cambria Math"/>
                  </w:rPr>
                  <m:t>0</m:t>
                </m:r>
              </m:oMath>
            </m:oMathPara>
          </w:p>
        </w:tc>
        <w:tc>
          <w:tcPr>
            <w:tcW w:w="1973" w:type="dxa"/>
          </w:tcPr>
          <w:p w:rsidR="00DC009A" w:rsidRDefault="00196F6E" w:rsidP="008D0287">
            <m:oMathPara>
              <m:oMath>
                <m:r>
                  <w:rPr>
                    <w:rFonts w:ascii="Cambria Math" w:hAnsi="Cambria Math"/>
                  </w:rPr>
                  <m:t>15</m:t>
                </m:r>
              </m:oMath>
            </m:oMathPara>
          </w:p>
        </w:tc>
      </w:tr>
      <w:tr w:rsidR="00DC009A" w:rsidTr="008D0287">
        <w:tc>
          <w:tcPr>
            <w:tcW w:w="1759" w:type="dxa"/>
          </w:tcPr>
          <w:p w:rsidR="00DC009A" w:rsidRDefault="00DC009A" w:rsidP="00DC009A">
            <m:oMathPara>
              <m:oMath>
                <m:r>
                  <w:rPr>
                    <w:rFonts w:ascii="Cambria Math" w:hAnsi="Cambria Math"/>
                  </w:rPr>
                  <m:t>3</m:t>
                </m:r>
                <m:r>
                  <w:rPr>
                    <w:rFonts w:ascii="Cambria Math" w:hAnsi="Cambria Math"/>
                  </w:rPr>
                  <m:t>0≤</m:t>
                </m:r>
                <m:r>
                  <w:rPr>
                    <w:rFonts w:ascii="Cambria Math" w:hAnsi="Cambria Math"/>
                  </w:rPr>
                  <m:t>l</m:t>
                </m:r>
                <m:r>
                  <w:rPr>
                    <w:rFonts w:ascii="Cambria Math" w:hAnsi="Cambria Math"/>
                  </w:rPr>
                  <m:t>&lt;</m:t>
                </m:r>
                <m:r>
                  <w:rPr>
                    <w:rFonts w:ascii="Cambria Math" w:hAnsi="Cambria Math"/>
                  </w:rPr>
                  <m:t>6</m:t>
                </m:r>
                <m:r>
                  <w:rPr>
                    <w:rFonts w:ascii="Cambria Math" w:hAnsi="Cambria Math"/>
                  </w:rPr>
                  <m:t>0</m:t>
                </m:r>
              </m:oMath>
            </m:oMathPara>
          </w:p>
        </w:tc>
        <w:tc>
          <w:tcPr>
            <w:tcW w:w="1973" w:type="dxa"/>
          </w:tcPr>
          <w:p w:rsidR="00DC009A" w:rsidRDefault="00196F6E" w:rsidP="008D0287">
            <m:oMathPara>
              <m:oMath>
                <m:r>
                  <w:rPr>
                    <w:rFonts w:ascii="Cambria Math" w:hAnsi="Cambria Math"/>
                  </w:rPr>
                  <m:t>31</m:t>
                </m:r>
              </m:oMath>
            </m:oMathPara>
          </w:p>
        </w:tc>
      </w:tr>
      <w:tr w:rsidR="00DC009A" w:rsidTr="008D0287">
        <w:tc>
          <w:tcPr>
            <w:tcW w:w="1759" w:type="dxa"/>
          </w:tcPr>
          <w:p w:rsidR="00DC009A" w:rsidRDefault="00DC009A" w:rsidP="00DC009A">
            <m:oMathPara>
              <m:oMath>
                <m:r>
                  <w:rPr>
                    <w:rFonts w:ascii="Cambria Math" w:hAnsi="Cambria Math"/>
                  </w:rPr>
                  <m:t>6</m:t>
                </m:r>
                <m:r>
                  <w:rPr>
                    <w:rFonts w:ascii="Cambria Math" w:hAnsi="Cambria Math"/>
                  </w:rPr>
                  <m:t>0≤</m:t>
                </m:r>
                <m:r>
                  <w:rPr>
                    <w:rFonts w:ascii="Cambria Math" w:hAnsi="Cambria Math"/>
                  </w:rPr>
                  <m:t>l</m:t>
                </m:r>
                <m:r>
                  <w:rPr>
                    <w:rFonts w:ascii="Cambria Math" w:hAnsi="Cambria Math"/>
                  </w:rPr>
                  <m:t>&lt;</m:t>
                </m:r>
                <m:r>
                  <w:rPr>
                    <w:rFonts w:ascii="Cambria Math" w:hAnsi="Cambria Math"/>
                  </w:rPr>
                  <m:t>9</m:t>
                </m:r>
                <m:r>
                  <w:rPr>
                    <w:rFonts w:ascii="Cambria Math" w:hAnsi="Cambria Math"/>
                  </w:rPr>
                  <m:t>0</m:t>
                </m:r>
              </m:oMath>
            </m:oMathPara>
          </w:p>
        </w:tc>
        <w:tc>
          <w:tcPr>
            <w:tcW w:w="1973" w:type="dxa"/>
          </w:tcPr>
          <w:p w:rsidR="00DC009A" w:rsidRDefault="00196F6E" w:rsidP="008D0287">
            <m:oMathPara>
              <m:oMath>
                <m:r>
                  <w:rPr>
                    <w:rFonts w:ascii="Cambria Math" w:hAnsi="Cambria Math"/>
                  </w:rPr>
                  <m:t>32</m:t>
                </m:r>
              </m:oMath>
            </m:oMathPara>
          </w:p>
        </w:tc>
      </w:tr>
      <w:tr w:rsidR="00DC009A" w:rsidTr="008D0287">
        <w:tc>
          <w:tcPr>
            <w:tcW w:w="1759" w:type="dxa"/>
          </w:tcPr>
          <w:p w:rsidR="00DC009A" w:rsidRDefault="00DC009A" w:rsidP="00DC009A">
            <m:oMathPara>
              <m:oMath>
                <m:r>
                  <w:rPr>
                    <w:rFonts w:ascii="Cambria Math" w:hAnsi="Cambria Math"/>
                  </w:rPr>
                  <m:t>90</m:t>
                </m:r>
                <m:r>
                  <w:rPr>
                    <w:rFonts w:ascii="Cambria Math" w:hAnsi="Cambria Math"/>
                  </w:rPr>
                  <m:t>≤</m:t>
                </m:r>
                <m:r>
                  <w:rPr>
                    <w:rFonts w:ascii="Cambria Math" w:hAnsi="Cambria Math"/>
                  </w:rPr>
                  <m:t>l</m:t>
                </m:r>
                <m:r>
                  <w:rPr>
                    <w:rFonts w:ascii="Cambria Math" w:hAnsi="Cambria Math"/>
                  </w:rPr>
                  <m:t>&lt;</m:t>
                </m:r>
                <m:r>
                  <w:rPr>
                    <w:rFonts w:ascii="Cambria Math" w:hAnsi="Cambria Math"/>
                  </w:rPr>
                  <m:t>12</m:t>
                </m:r>
                <m:r>
                  <w:rPr>
                    <w:rFonts w:ascii="Cambria Math" w:hAnsi="Cambria Math"/>
                  </w:rPr>
                  <m:t>0</m:t>
                </m:r>
              </m:oMath>
            </m:oMathPara>
          </w:p>
        </w:tc>
        <w:tc>
          <w:tcPr>
            <w:tcW w:w="1973" w:type="dxa"/>
          </w:tcPr>
          <w:p w:rsidR="00DC009A" w:rsidRDefault="00196F6E" w:rsidP="008D0287">
            <m:oMathPara>
              <m:oMath>
                <m:r>
                  <w:rPr>
                    <w:rFonts w:ascii="Cambria Math" w:hAnsi="Cambria Math"/>
                  </w:rPr>
                  <m:t>23</m:t>
                </m:r>
              </m:oMath>
            </m:oMathPara>
          </w:p>
        </w:tc>
      </w:tr>
      <w:tr w:rsidR="00DC009A" w:rsidTr="008D0287">
        <w:tc>
          <w:tcPr>
            <w:tcW w:w="1759" w:type="dxa"/>
          </w:tcPr>
          <w:p w:rsidR="00DC009A" w:rsidRDefault="00DC009A" w:rsidP="00DC009A">
            <m:oMathPara>
              <m:oMath>
                <m:r>
                  <w:rPr>
                    <w:rFonts w:ascii="Cambria Math" w:hAnsi="Cambria Math"/>
                  </w:rPr>
                  <m:t>12</m:t>
                </m:r>
                <m:r>
                  <w:rPr>
                    <w:rFonts w:ascii="Cambria Math" w:hAnsi="Cambria Math"/>
                  </w:rPr>
                  <m:t>0≤</m:t>
                </m:r>
                <m:r>
                  <w:rPr>
                    <w:rFonts w:ascii="Cambria Math" w:hAnsi="Cambria Math"/>
                  </w:rPr>
                  <m:t>l</m:t>
                </m:r>
                <m:r>
                  <w:rPr>
                    <w:rFonts w:ascii="Cambria Math" w:hAnsi="Cambria Math"/>
                  </w:rPr>
                  <m:t>&lt;2</m:t>
                </m:r>
                <m:r>
                  <w:rPr>
                    <w:rFonts w:ascii="Cambria Math" w:hAnsi="Cambria Math"/>
                  </w:rPr>
                  <m:t>4</m:t>
                </m:r>
                <m:r>
                  <w:rPr>
                    <w:rFonts w:ascii="Cambria Math" w:hAnsi="Cambria Math"/>
                  </w:rPr>
                  <m:t>0</m:t>
                </m:r>
              </m:oMath>
            </m:oMathPara>
          </w:p>
        </w:tc>
        <w:tc>
          <w:tcPr>
            <w:tcW w:w="1973" w:type="dxa"/>
          </w:tcPr>
          <w:p w:rsidR="00DC009A" w:rsidRDefault="00196F6E" w:rsidP="008D0287">
            <m:oMathPara>
              <m:oMath>
                <m:r>
                  <w:rPr>
                    <w:rFonts w:ascii="Cambria Math" w:hAnsi="Cambria Math"/>
                  </w:rPr>
                  <m:t>17</m:t>
                </m:r>
              </m:oMath>
            </m:oMathPara>
          </w:p>
        </w:tc>
      </w:tr>
      <w:tr w:rsidR="00DC009A" w:rsidTr="008D0287">
        <w:tc>
          <w:tcPr>
            <w:tcW w:w="1759" w:type="dxa"/>
          </w:tcPr>
          <w:p w:rsidR="00DC009A" w:rsidRDefault="00DC009A" w:rsidP="00DC009A">
            <m:oMathPara>
              <m:oMath>
                <m:r>
                  <w:rPr>
                    <w:rFonts w:ascii="Cambria Math" w:hAnsi="Cambria Math"/>
                  </w:rPr>
                  <m:t>24</m:t>
                </m:r>
                <m:r>
                  <w:rPr>
                    <w:rFonts w:ascii="Cambria Math" w:hAnsi="Cambria Math"/>
                  </w:rPr>
                  <m:t>0≤</m:t>
                </m:r>
                <m:r>
                  <w:rPr>
                    <w:rFonts w:ascii="Cambria Math" w:hAnsi="Cambria Math"/>
                  </w:rPr>
                  <m:t>l</m:t>
                </m:r>
                <m:r>
                  <w:rPr>
                    <w:rFonts w:ascii="Cambria Math" w:hAnsi="Cambria Math"/>
                  </w:rPr>
                  <m:t>&lt;3</m:t>
                </m:r>
                <m:r>
                  <w:rPr>
                    <w:rFonts w:ascii="Cambria Math" w:hAnsi="Cambria Math"/>
                  </w:rPr>
                  <m:t>6</m:t>
                </m:r>
                <m:r>
                  <w:rPr>
                    <w:rFonts w:ascii="Cambria Math" w:hAnsi="Cambria Math"/>
                  </w:rPr>
                  <m:t>0</m:t>
                </m:r>
              </m:oMath>
            </m:oMathPara>
          </w:p>
        </w:tc>
        <w:tc>
          <w:tcPr>
            <w:tcW w:w="1973" w:type="dxa"/>
          </w:tcPr>
          <w:p w:rsidR="00DC009A" w:rsidRDefault="00196F6E" w:rsidP="008D0287">
            <m:oMathPara>
              <m:oMath>
                <m:r>
                  <w:rPr>
                    <w:rFonts w:ascii="Cambria Math" w:hAnsi="Cambria Math"/>
                  </w:rPr>
                  <m:t>2</m:t>
                </m:r>
              </m:oMath>
            </m:oMathPara>
          </w:p>
        </w:tc>
      </w:tr>
    </w:tbl>
    <w:p w:rsidR="00DC009A" w:rsidRDefault="00484D0D">
      <w:r>
        <w:t>Use linear interpolation to estimate the median of these data.</w:t>
      </w:r>
    </w:p>
    <w:p w:rsidR="00125029" w:rsidRPr="007B6498" w:rsidRDefault="00125029" w:rsidP="0012502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/>
          <w:lang w:eastAsia="en-GB"/>
        </w:rPr>
      </w:pPr>
      <w:r w:rsidRPr="007B6498">
        <w:rPr>
          <w:rFonts w:eastAsia="Times New Roman" w:cs="Times New Roman"/>
          <w:b/>
          <w:lang w:eastAsia="en-GB"/>
        </w:rPr>
        <w:t>Q4) May 2013 Q4</w:t>
      </w:r>
    </w:p>
    <w:p w:rsidR="00125029" w:rsidRPr="007B6498" w:rsidRDefault="00125029" w:rsidP="0012502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lang w:eastAsia="en-GB"/>
        </w:rPr>
      </w:pPr>
      <w:r w:rsidRPr="007B6498">
        <w:rPr>
          <w:rFonts w:eastAsia="Times New Roman" w:cs="Times New Roman"/>
          <w:lang w:eastAsia="en-GB"/>
        </w:rPr>
        <w:t xml:space="preserve">The following table summarises the times, </w:t>
      </w:r>
      <w:r w:rsidRPr="007B6498">
        <w:rPr>
          <w:rFonts w:eastAsia="Times New Roman" w:cs="Times New Roman"/>
          <w:i/>
          <w:iCs/>
          <w:lang w:eastAsia="en-GB"/>
        </w:rPr>
        <w:t xml:space="preserve">t </w:t>
      </w:r>
      <w:r w:rsidRPr="007B6498">
        <w:rPr>
          <w:rFonts w:eastAsia="Times New Roman" w:cs="Times New Roman"/>
          <w:lang w:eastAsia="en-GB"/>
        </w:rPr>
        <w:t>minutes to the nearest minute, recorded for a group of students to complete an exam.</w:t>
      </w:r>
    </w:p>
    <w:p w:rsidR="00125029" w:rsidRPr="007B6498" w:rsidRDefault="00125029" w:rsidP="0012502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lang w:eastAsia="en-GB"/>
        </w:rPr>
      </w:pPr>
      <w:r w:rsidRPr="007B6498">
        <w:rPr>
          <w:rFonts w:eastAsia="Times New Roman" w:cs="Times New Roman"/>
          <w:noProof/>
          <w:lang w:eastAsia="en-GB"/>
        </w:rPr>
        <w:drawing>
          <wp:inline distT="0" distB="0" distL="0" distR="0">
            <wp:extent cx="3432175" cy="4476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21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5029" w:rsidRPr="007B6498" w:rsidRDefault="00125029" w:rsidP="0012502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lang w:eastAsia="en-GB"/>
        </w:rPr>
      </w:pPr>
      <w:r w:rsidRPr="007B6498">
        <w:rPr>
          <w:rFonts w:eastAsia="Times New Roman" w:cs="Times New Roman"/>
          <w:lang w:eastAsia="en-GB"/>
        </w:rPr>
        <w:t xml:space="preserve">[You may use </w:t>
      </w:r>
      <w:r w:rsidRPr="007B6498">
        <w:rPr>
          <w:rFonts w:eastAsia="Times New Roman" w:cs="Times New Roman"/>
          <w:lang w:eastAsia="en-GB"/>
        </w:rPr>
        <w:sym w:font="Symbol" w:char="F0E5"/>
      </w:r>
      <w:r w:rsidRPr="007B6498">
        <w:rPr>
          <w:rFonts w:eastAsia="Times New Roman" w:cs="Times New Roman"/>
          <w:lang w:eastAsia="en-GB"/>
        </w:rPr>
        <w:t>f</w:t>
      </w:r>
      <w:r w:rsidRPr="007B6498">
        <w:rPr>
          <w:rFonts w:eastAsia="Times New Roman" w:cs="Times New Roman"/>
          <w:i/>
          <w:iCs/>
          <w:lang w:eastAsia="en-GB"/>
        </w:rPr>
        <w:t>t</w:t>
      </w:r>
      <w:r w:rsidRPr="007B6498">
        <w:rPr>
          <w:rFonts w:eastAsia="Times New Roman" w:cs="Times New Roman"/>
          <w:vertAlign w:val="superscript"/>
          <w:lang w:eastAsia="en-GB"/>
        </w:rPr>
        <w:t>2</w:t>
      </w:r>
      <w:r w:rsidRPr="007B6498">
        <w:rPr>
          <w:rFonts w:eastAsia="Times New Roman" w:cs="Times New Roman"/>
          <w:lang w:eastAsia="en-GB"/>
        </w:rPr>
        <w:t xml:space="preserve"> </w:t>
      </w:r>
      <w:r w:rsidRPr="007B6498">
        <w:rPr>
          <w:rFonts w:eastAsia="Times New Roman" w:cs="Times New Roman"/>
          <w:i/>
          <w:iCs/>
          <w:lang w:eastAsia="en-GB"/>
        </w:rPr>
        <w:t xml:space="preserve">= </w:t>
      </w:r>
      <w:r w:rsidRPr="007B6498">
        <w:rPr>
          <w:rFonts w:eastAsia="Times New Roman" w:cs="Times New Roman"/>
          <w:lang w:eastAsia="en-GB"/>
        </w:rPr>
        <w:t>134281.25]</w:t>
      </w:r>
    </w:p>
    <w:p w:rsidR="00125029" w:rsidRPr="007B6498" w:rsidRDefault="00125029" w:rsidP="0012502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lang w:eastAsia="en-GB"/>
        </w:rPr>
      </w:pPr>
    </w:p>
    <w:p w:rsidR="00125029" w:rsidRPr="007B6498" w:rsidRDefault="00125029" w:rsidP="0012502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eastAsia="Times New Roman" w:cs="Times New Roman"/>
          <w:lang w:eastAsia="en-GB"/>
        </w:rPr>
      </w:pPr>
      <w:r w:rsidRPr="007B6498">
        <w:rPr>
          <w:rFonts w:eastAsia="Times New Roman" w:cs="Times New Roman"/>
          <w:lang w:eastAsia="en-GB"/>
        </w:rPr>
        <w:t>(</w:t>
      </w:r>
      <w:r w:rsidRPr="007B6498">
        <w:rPr>
          <w:rFonts w:eastAsia="Times New Roman" w:cs="Times New Roman"/>
          <w:i/>
          <w:lang w:eastAsia="en-GB"/>
        </w:rPr>
        <w:t>a</w:t>
      </w:r>
      <w:r w:rsidRPr="007B6498">
        <w:rPr>
          <w:rFonts w:eastAsia="Times New Roman" w:cs="Times New Roman"/>
          <w:lang w:eastAsia="en-GB"/>
        </w:rPr>
        <w:t xml:space="preserve">) </w:t>
      </w:r>
      <w:r w:rsidRPr="007B6498">
        <w:rPr>
          <w:rFonts w:eastAsia="Times New Roman" w:cs="Times New Roman"/>
          <w:lang w:eastAsia="en-GB"/>
        </w:rPr>
        <w:tab/>
        <w:t xml:space="preserve">Estimate the mean </w:t>
      </w:r>
      <w:r w:rsidRPr="007B6498">
        <w:rPr>
          <w:rFonts w:eastAsia="Times New Roman" w:cs="Times New Roman"/>
          <w:strike/>
          <w:lang w:eastAsia="en-GB"/>
        </w:rPr>
        <w:t>and standard deviation</w:t>
      </w:r>
      <w:r w:rsidRPr="007B6498">
        <w:rPr>
          <w:rFonts w:eastAsia="Times New Roman" w:cs="Times New Roman"/>
          <w:lang w:eastAsia="en-GB"/>
        </w:rPr>
        <w:t xml:space="preserve"> of these data.</w:t>
      </w:r>
      <w:r w:rsidRPr="007B6498">
        <w:rPr>
          <w:rFonts w:eastAsia="Times New Roman" w:cs="Times New Roman"/>
          <w:lang w:eastAsia="en-GB"/>
        </w:rPr>
        <w:tab/>
      </w:r>
      <w:r w:rsidRPr="007B6498">
        <w:rPr>
          <w:rFonts w:eastAsia="Times New Roman" w:cs="Times New Roman"/>
          <w:lang w:eastAsia="en-GB"/>
        </w:rPr>
        <w:tab/>
      </w:r>
      <w:r w:rsidR="007B6498" w:rsidRPr="007B6498">
        <w:rPr>
          <w:rFonts w:eastAsia="Times New Roman" w:cs="Times New Roman"/>
          <w:lang w:eastAsia="en-GB"/>
        </w:rPr>
        <w:tab/>
      </w:r>
      <w:r w:rsidRPr="007B6498">
        <w:rPr>
          <w:rFonts w:eastAsia="Times New Roman" w:cs="Times New Roman"/>
          <w:b/>
          <w:bCs/>
          <w:lang w:eastAsia="en-GB"/>
        </w:rPr>
        <w:t>(5)</w:t>
      </w:r>
    </w:p>
    <w:p w:rsidR="00125029" w:rsidRDefault="00125029" w:rsidP="00125029">
      <w:pPr>
        <w:rPr>
          <w:rFonts w:eastAsia="Times New Roman" w:cs="Times New Roman"/>
          <w:b/>
          <w:bCs/>
          <w:lang w:eastAsia="en-GB"/>
        </w:rPr>
      </w:pPr>
      <w:r w:rsidRPr="007B6498">
        <w:rPr>
          <w:rFonts w:eastAsia="Times New Roman" w:cs="Times New Roman"/>
          <w:lang w:eastAsia="en-GB"/>
        </w:rPr>
        <w:t>(</w:t>
      </w:r>
      <w:r w:rsidRPr="007B6498">
        <w:rPr>
          <w:rFonts w:eastAsia="Times New Roman" w:cs="Times New Roman"/>
          <w:i/>
          <w:lang w:eastAsia="en-GB"/>
        </w:rPr>
        <w:t>b</w:t>
      </w:r>
      <w:r w:rsidRPr="007B6498">
        <w:rPr>
          <w:rFonts w:eastAsia="Times New Roman" w:cs="Times New Roman"/>
          <w:lang w:eastAsia="en-GB"/>
        </w:rPr>
        <w:t xml:space="preserve">)  </w:t>
      </w:r>
      <w:r w:rsidRPr="007B6498">
        <w:rPr>
          <w:rFonts w:eastAsia="Times New Roman" w:cs="Times New Roman"/>
          <w:lang w:eastAsia="en-GB"/>
        </w:rPr>
        <w:t>Use linear interpolation to estim</w:t>
      </w:r>
      <w:r w:rsidRPr="007B6498">
        <w:rPr>
          <w:rFonts w:eastAsia="Times New Roman" w:cs="Times New Roman"/>
          <w:lang w:eastAsia="en-GB"/>
        </w:rPr>
        <w:t>ate the value of the median.</w:t>
      </w:r>
      <w:r w:rsidRPr="007B6498">
        <w:rPr>
          <w:rFonts w:eastAsia="Times New Roman" w:cs="Times New Roman"/>
          <w:lang w:eastAsia="en-GB"/>
        </w:rPr>
        <w:tab/>
      </w:r>
      <w:r w:rsidRPr="007B6498">
        <w:rPr>
          <w:rFonts w:eastAsia="Times New Roman" w:cs="Times New Roman"/>
          <w:lang w:eastAsia="en-GB"/>
        </w:rPr>
        <w:tab/>
      </w:r>
      <w:r w:rsidR="00E80530">
        <w:rPr>
          <w:rFonts w:eastAsia="Times New Roman" w:cs="Times New Roman"/>
          <w:lang w:eastAsia="en-GB"/>
        </w:rPr>
        <w:tab/>
      </w:r>
      <w:r w:rsidRPr="007B6498">
        <w:rPr>
          <w:rFonts w:eastAsia="Times New Roman" w:cs="Times New Roman"/>
          <w:b/>
          <w:bCs/>
          <w:lang w:eastAsia="en-GB"/>
        </w:rPr>
        <w:t>(2)</w:t>
      </w:r>
    </w:p>
    <w:p w:rsidR="0080763F" w:rsidRDefault="0080763F" w:rsidP="00125029">
      <w:pPr>
        <w:rPr>
          <w:rFonts w:eastAsia="Times New Roman" w:cs="Times New Roman"/>
          <w:b/>
          <w:bCs/>
          <w:lang w:eastAsia="en-GB"/>
        </w:rPr>
      </w:pPr>
    </w:p>
    <w:p w:rsidR="00523310" w:rsidRDefault="00523310" w:rsidP="0080763F">
      <w:pPr>
        <w:rPr>
          <w:b/>
          <w:sz w:val="28"/>
        </w:rPr>
      </w:pPr>
    </w:p>
    <w:p w:rsidR="0080763F" w:rsidRPr="002D6D50" w:rsidRDefault="0080763F" w:rsidP="0080763F">
      <w:pPr>
        <w:rPr>
          <w:b/>
          <w:sz w:val="28"/>
        </w:rPr>
      </w:pPr>
      <w:r w:rsidRPr="002D6D50">
        <w:rPr>
          <w:b/>
          <w:sz w:val="28"/>
        </w:rPr>
        <w:lastRenderedPageBreak/>
        <w:t>S1 Chapt</w:t>
      </w:r>
      <w:r>
        <w:rPr>
          <w:b/>
          <w:sz w:val="28"/>
        </w:rPr>
        <w:t>er 3</w:t>
      </w:r>
      <w:r w:rsidRPr="002D6D50">
        <w:rPr>
          <w:b/>
          <w:sz w:val="28"/>
        </w:rPr>
        <w:t xml:space="preserve"> Linear Interpolation Questions</w:t>
      </w:r>
    </w:p>
    <w:p w:rsidR="0080763F" w:rsidRPr="0013509B" w:rsidRDefault="0080763F" w:rsidP="00125029">
      <w:pPr>
        <w:rPr>
          <w:b/>
          <w:sz w:val="24"/>
          <w:u w:val="single"/>
        </w:rPr>
      </w:pPr>
      <w:r w:rsidRPr="0013509B">
        <w:rPr>
          <w:b/>
          <w:sz w:val="24"/>
          <w:u w:val="single"/>
        </w:rPr>
        <w:t>Test Your Understanding:</w:t>
      </w:r>
    </w:p>
    <w:p w:rsidR="0080763F" w:rsidRPr="0080763F" w:rsidRDefault="0080763F" w:rsidP="0080763F">
      <w:pPr>
        <w:pStyle w:val="ListParagraph"/>
        <w:numPr>
          <w:ilvl w:val="0"/>
          <w:numId w:val="3"/>
        </w:numPr>
      </w:pPr>
      <w:r>
        <w:t xml:space="preserve">For the relic data before, now find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Q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 xml:space="preserve">,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Q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</m:oMath>
      <w:r>
        <w:rPr>
          <w:rFonts w:eastAsiaTheme="minorEastAsia"/>
        </w:rPr>
        <w:t xml:space="preserve"> and the interquartile range.</w:t>
      </w:r>
    </w:p>
    <w:p w:rsidR="0080763F" w:rsidRPr="0013509B" w:rsidRDefault="0080763F" w:rsidP="0080763F">
      <w:pPr>
        <w:pStyle w:val="ListParagraph"/>
        <w:numPr>
          <w:ilvl w:val="0"/>
          <w:numId w:val="3"/>
        </w:numPr>
      </w:pPr>
      <w:r>
        <w:rPr>
          <w:rFonts w:eastAsiaTheme="minorEastAsia"/>
        </w:rPr>
        <w:t xml:space="preserve">For the shark length data before, now find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P</m:t>
            </m:r>
          </m:e>
          <m:sub>
            <m:r>
              <w:rPr>
                <w:rFonts w:ascii="Cambria Math" w:eastAsiaTheme="minorEastAsia" w:hAnsi="Cambria Math"/>
              </w:rPr>
              <m:t>37</m:t>
            </m:r>
          </m:sub>
        </m:sSub>
      </m:oMath>
      <w:r>
        <w:rPr>
          <w:rFonts w:eastAsiaTheme="minorEastAsia"/>
        </w:rPr>
        <w:t xml:space="preserve"> </w:t>
      </w:r>
      <w:proofErr w:type="gramStart"/>
      <w:r>
        <w:rPr>
          <w:rFonts w:eastAsiaTheme="minorEastAsia"/>
        </w:rPr>
        <w:t xml:space="preserve">and </w:t>
      </w:r>
      <w:proofErr w:type="gramEnd"/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P</m:t>
            </m:r>
          </m:e>
          <m:sub>
            <m:r>
              <w:rPr>
                <w:rFonts w:ascii="Cambria Math" w:eastAsiaTheme="minorEastAsia" w:hAnsi="Cambria Math"/>
              </w:rPr>
              <m:t>78</m:t>
            </m:r>
          </m:sub>
        </m:sSub>
      </m:oMath>
      <w:r>
        <w:rPr>
          <w:rFonts w:eastAsiaTheme="minorEastAsia"/>
        </w:rPr>
        <w:t>.</w:t>
      </w:r>
    </w:p>
    <w:p w:rsidR="0013509B" w:rsidRPr="0013509B" w:rsidRDefault="0013509B" w:rsidP="0013509B">
      <w:pPr>
        <w:rPr>
          <w:b/>
          <w:sz w:val="24"/>
          <w:u w:val="single"/>
        </w:rPr>
      </w:pPr>
      <w:r w:rsidRPr="0013509B">
        <w:rPr>
          <w:b/>
          <w:sz w:val="24"/>
          <w:u w:val="single"/>
        </w:rPr>
        <w:t>Exercises:</w:t>
      </w:r>
    </w:p>
    <w:p w:rsidR="0013509B" w:rsidRPr="009A2611" w:rsidRDefault="0013509B" w:rsidP="0013509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/>
          <w:lang w:eastAsia="en-GB"/>
        </w:rPr>
      </w:pPr>
      <w:r w:rsidRPr="009A2611">
        <w:rPr>
          <w:rFonts w:eastAsia="Times New Roman" w:cs="Times New Roman"/>
          <w:b/>
          <w:lang w:eastAsia="en-GB"/>
        </w:rPr>
        <w:t>Q</w:t>
      </w:r>
      <w:r w:rsidRPr="009A2611">
        <w:rPr>
          <w:rFonts w:eastAsia="Times New Roman" w:cs="Times New Roman"/>
          <w:b/>
          <w:lang w:eastAsia="en-GB"/>
        </w:rPr>
        <w:t>1</w:t>
      </w:r>
      <w:r w:rsidRPr="009A2611">
        <w:rPr>
          <w:rFonts w:eastAsia="Times New Roman" w:cs="Times New Roman"/>
          <w:b/>
          <w:lang w:eastAsia="en-GB"/>
        </w:rPr>
        <w:t>) May 2013 Q</w:t>
      </w:r>
      <w:r w:rsidRPr="009A2611">
        <w:rPr>
          <w:rFonts w:eastAsia="Times New Roman" w:cs="Times New Roman"/>
          <w:b/>
          <w:lang w:eastAsia="en-GB"/>
        </w:rPr>
        <w:t>4 (continued)</w:t>
      </w:r>
    </w:p>
    <w:p w:rsidR="0013509B" w:rsidRPr="009A2611" w:rsidRDefault="0013509B" w:rsidP="0013509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lang w:eastAsia="en-GB"/>
        </w:rPr>
      </w:pPr>
      <w:r w:rsidRPr="009A2611">
        <w:rPr>
          <w:rFonts w:eastAsia="Times New Roman" w:cs="Times New Roman"/>
          <w:lang w:eastAsia="en-GB"/>
        </w:rPr>
        <w:t xml:space="preserve">The following table summarises the times, </w:t>
      </w:r>
      <w:r w:rsidRPr="009A2611">
        <w:rPr>
          <w:rFonts w:eastAsia="Times New Roman" w:cs="Times New Roman"/>
          <w:i/>
          <w:iCs/>
          <w:lang w:eastAsia="en-GB"/>
        </w:rPr>
        <w:t xml:space="preserve">t </w:t>
      </w:r>
      <w:r w:rsidRPr="009A2611">
        <w:rPr>
          <w:rFonts w:eastAsia="Times New Roman" w:cs="Times New Roman"/>
          <w:lang w:eastAsia="en-GB"/>
        </w:rPr>
        <w:t>minutes to the nearest minute, recorded for a group of students to complete an exam.</w:t>
      </w:r>
    </w:p>
    <w:p w:rsidR="0013509B" w:rsidRPr="009A2611" w:rsidRDefault="0013509B" w:rsidP="0013509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lang w:eastAsia="en-GB"/>
        </w:rPr>
      </w:pPr>
      <w:r w:rsidRPr="009A2611">
        <w:rPr>
          <w:rFonts w:eastAsia="Times New Roman" w:cs="Times New Roman"/>
          <w:noProof/>
          <w:lang w:eastAsia="en-GB"/>
        </w:rPr>
        <w:drawing>
          <wp:inline distT="0" distB="0" distL="0" distR="0" wp14:anchorId="7C25648C" wp14:editId="418F4446">
            <wp:extent cx="2838893" cy="37029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2535" cy="373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509B" w:rsidRPr="009A2611" w:rsidRDefault="0013509B" w:rsidP="0013509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lang w:eastAsia="en-GB"/>
        </w:rPr>
      </w:pPr>
    </w:p>
    <w:p w:rsidR="0013509B" w:rsidRPr="009A2611" w:rsidRDefault="0013509B" w:rsidP="0013509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lang w:eastAsia="en-GB"/>
        </w:rPr>
      </w:pPr>
      <w:r w:rsidRPr="009A2611">
        <w:rPr>
          <w:rFonts w:eastAsia="Times New Roman" w:cs="Times New Roman"/>
          <w:lang w:eastAsia="en-GB"/>
        </w:rPr>
        <w:t>(</w:t>
      </w:r>
      <w:r w:rsidRPr="009A2611">
        <w:rPr>
          <w:rFonts w:eastAsia="Times New Roman" w:cs="Times New Roman"/>
          <w:i/>
          <w:lang w:eastAsia="en-GB"/>
        </w:rPr>
        <w:t>c</w:t>
      </w:r>
      <w:r w:rsidRPr="009A2611">
        <w:rPr>
          <w:rFonts w:eastAsia="Times New Roman" w:cs="Times New Roman"/>
          <w:lang w:eastAsia="en-GB"/>
        </w:rPr>
        <w:t xml:space="preserve">) </w:t>
      </w:r>
      <w:r w:rsidRPr="009A2611">
        <w:rPr>
          <w:rFonts w:eastAsia="Times New Roman" w:cs="Times New Roman"/>
          <w:lang w:eastAsia="en-GB"/>
        </w:rPr>
        <w:tab/>
        <w:t>Show that the estimated value of the lower quartile is 18.6 to 3 significant figures.</w:t>
      </w:r>
      <w:r w:rsidRPr="009A2611">
        <w:rPr>
          <w:rFonts w:eastAsia="Times New Roman" w:cs="Times New Roman"/>
          <w:lang w:eastAsia="en-GB"/>
        </w:rPr>
        <w:tab/>
      </w:r>
      <w:r w:rsidRPr="009A2611">
        <w:rPr>
          <w:rFonts w:eastAsia="Times New Roman" w:cs="Times New Roman"/>
          <w:lang w:eastAsia="en-GB"/>
        </w:rPr>
        <w:tab/>
      </w:r>
      <w:r w:rsidRPr="009A2611">
        <w:rPr>
          <w:rFonts w:eastAsia="Times New Roman" w:cs="Times New Roman"/>
          <w:lang w:eastAsia="en-GB"/>
        </w:rPr>
        <w:tab/>
      </w:r>
      <w:r w:rsidRPr="009A2611">
        <w:rPr>
          <w:rFonts w:eastAsia="Times New Roman" w:cs="Times New Roman"/>
          <w:lang w:eastAsia="en-GB"/>
        </w:rPr>
        <w:tab/>
      </w:r>
      <w:r w:rsidR="009A2611">
        <w:rPr>
          <w:rFonts w:eastAsia="Times New Roman" w:cs="Times New Roman"/>
          <w:lang w:eastAsia="en-GB"/>
        </w:rPr>
        <w:tab/>
      </w:r>
      <w:r w:rsidR="009A2611">
        <w:rPr>
          <w:rFonts w:eastAsia="Times New Roman" w:cs="Times New Roman"/>
          <w:lang w:eastAsia="en-GB"/>
        </w:rPr>
        <w:tab/>
      </w:r>
      <w:r w:rsidRPr="009A2611">
        <w:rPr>
          <w:rFonts w:eastAsia="Times New Roman" w:cs="Times New Roman"/>
          <w:b/>
          <w:bCs/>
          <w:lang w:eastAsia="en-GB"/>
        </w:rPr>
        <w:t>(1)</w:t>
      </w:r>
    </w:p>
    <w:p w:rsidR="0013509B" w:rsidRPr="009A2611" w:rsidRDefault="0013509B" w:rsidP="0013509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/>
          <w:bCs/>
          <w:lang w:eastAsia="en-GB"/>
        </w:rPr>
      </w:pPr>
      <w:r w:rsidRPr="009A2611">
        <w:rPr>
          <w:rFonts w:eastAsia="Times New Roman" w:cs="Times New Roman"/>
          <w:lang w:eastAsia="en-GB"/>
        </w:rPr>
        <w:t>(</w:t>
      </w:r>
      <w:r w:rsidRPr="009A2611">
        <w:rPr>
          <w:rFonts w:eastAsia="Times New Roman" w:cs="Times New Roman"/>
          <w:i/>
          <w:lang w:eastAsia="en-GB"/>
        </w:rPr>
        <w:t>d</w:t>
      </w:r>
      <w:r w:rsidRPr="009A2611">
        <w:rPr>
          <w:rFonts w:eastAsia="Times New Roman" w:cs="Times New Roman"/>
          <w:lang w:eastAsia="en-GB"/>
        </w:rPr>
        <w:t xml:space="preserve">) </w:t>
      </w:r>
      <w:r w:rsidRPr="009A2611">
        <w:rPr>
          <w:rFonts w:eastAsia="Times New Roman" w:cs="Times New Roman"/>
          <w:lang w:eastAsia="en-GB"/>
        </w:rPr>
        <w:tab/>
        <w:t xml:space="preserve">Estimate the interquartile </w:t>
      </w:r>
      <w:r w:rsidRPr="009A2611">
        <w:rPr>
          <w:rFonts w:eastAsia="Times New Roman" w:cs="Times New Roman"/>
          <w:lang w:eastAsia="en-GB"/>
        </w:rPr>
        <w:t>range of this distribution.</w:t>
      </w:r>
      <w:r w:rsidRPr="009A2611">
        <w:rPr>
          <w:rFonts w:eastAsia="Times New Roman" w:cs="Times New Roman"/>
          <w:lang w:eastAsia="en-GB"/>
        </w:rPr>
        <w:tab/>
      </w:r>
      <w:r w:rsidRPr="009A2611">
        <w:rPr>
          <w:rFonts w:eastAsia="Times New Roman" w:cs="Times New Roman"/>
          <w:lang w:eastAsia="en-GB"/>
        </w:rPr>
        <w:tab/>
      </w:r>
      <w:r w:rsidRPr="009A2611">
        <w:rPr>
          <w:rFonts w:eastAsia="Times New Roman" w:cs="Times New Roman"/>
          <w:lang w:eastAsia="en-GB"/>
        </w:rPr>
        <w:tab/>
      </w:r>
      <w:r w:rsidRPr="009A2611">
        <w:rPr>
          <w:rFonts w:eastAsia="Times New Roman" w:cs="Times New Roman"/>
          <w:lang w:eastAsia="en-GB"/>
        </w:rPr>
        <w:tab/>
      </w:r>
      <w:r w:rsidRPr="009A2611">
        <w:rPr>
          <w:rFonts w:eastAsia="Times New Roman" w:cs="Times New Roman"/>
          <w:b/>
          <w:bCs/>
          <w:lang w:eastAsia="en-GB"/>
        </w:rPr>
        <w:t>(2)</w:t>
      </w:r>
    </w:p>
    <w:p w:rsidR="0013509B" w:rsidRPr="009A2611" w:rsidRDefault="0013509B" w:rsidP="0013509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/>
          <w:bCs/>
          <w:lang w:eastAsia="en-GB"/>
        </w:rPr>
      </w:pPr>
    </w:p>
    <w:p w:rsidR="0013509B" w:rsidRPr="009A2611" w:rsidRDefault="0013509B" w:rsidP="0013509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/>
          <w:bCs/>
          <w:lang w:eastAsia="en-GB"/>
        </w:rPr>
      </w:pPr>
      <w:r w:rsidRPr="009A2611">
        <w:rPr>
          <w:rFonts w:eastAsia="Times New Roman" w:cs="Times New Roman"/>
          <w:b/>
          <w:bCs/>
          <w:lang w:eastAsia="en-GB"/>
        </w:rPr>
        <w:t>Q2) June 2005 Q2</w:t>
      </w:r>
    </w:p>
    <w:p w:rsidR="0013509B" w:rsidRPr="009A2611" w:rsidRDefault="0013509B" w:rsidP="0013509B">
      <w:pPr>
        <w:jc w:val="both"/>
        <w:rPr>
          <w:snapToGrid w:val="0"/>
          <w:color w:val="000000"/>
        </w:rPr>
      </w:pPr>
      <w:r w:rsidRPr="009A2611">
        <w:rPr>
          <w:snapToGrid w:val="0"/>
          <w:color w:val="000000"/>
        </w:rPr>
        <w:t xml:space="preserve">The following table summarises the distances, to the nearest km, that 134 examiners travelled to attend a meeting in London. </w:t>
      </w:r>
    </w:p>
    <w:tbl>
      <w:tblPr>
        <w:tblStyle w:val="TableGrid"/>
        <w:tblW w:w="0" w:type="auto"/>
        <w:tblInd w:w="-5" w:type="dxa"/>
        <w:tblLook w:val="01E0" w:firstRow="1" w:lastRow="1" w:firstColumn="1" w:lastColumn="1" w:noHBand="0" w:noVBand="0"/>
      </w:tblPr>
      <w:tblGrid>
        <w:gridCol w:w="1843"/>
        <w:gridCol w:w="2311"/>
      </w:tblGrid>
      <w:tr w:rsidR="0013509B" w:rsidRPr="009A2611" w:rsidTr="0013509B">
        <w:trPr>
          <w:trHeight w:val="315"/>
        </w:trPr>
        <w:tc>
          <w:tcPr>
            <w:tcW w:w="1843" w:type="dxa"/>
            <w:vAlign w:val="center"/>
          </w:tcPr>
          <w:p w:rsidR="0013509B" w:rsidRPr="009A2611" w:rsidRDefault="0013509B" w:rsidP="008D0287">
            <w:pPr>
              <w:jc w:val="center"/>
              <w:rPr>
                <w:b/>
                <w:snapToGrid w:val="0"/>
                <w:color w:val="000000"/>
              </w:rPr>
            </w:pPr>
            <w:r w:rsidRPr="009A2611">
              <w:rPr>
                <w:b/>
                <w:snapToGrid w:val="0"/>
                <w:color w:val="000000"/>
              </w:rPr>
              <w:t>Distance (km)</w:t>
            </w:r>
          </w:p>
        </w:tc>
        <w:tc>
          <w:tcPr>
            <w:tcW w:w="2311" w:type="dxa"/>
            <w:vAlign w:val="center"/>
          </w:tcPr>
          <w:p w:rsidR="0013509B" w:rsidRPr="009A2611" w:rsidRDefault="0013509B" w:rsidP="008D0287">
            <w:pPr>
              <w:jc w:val="center"/>
              <w:rPr>
                <w:b/>
                <w:snapToGrid w:val="0"/>
                <w:color w:val="000000"/>
              </w:rPr>
            </w:pPr>
            <w:r w:rsidRPr="009A2611">
              <w:rPr>
                <w:b/>
                <w:snapToGrid w:val="0"/>
                <w:color w:val="000000"/>
              </w:rPr>
              <w:t>Number of examiners</w:t>
            </w:r>
          </w:p>
        </w:tc>
      </w:tr>
      <w:tr w:rsidR="0013509B" w:rsidRPr="009A2611" w:rsidTr="0013509B">
        <w:trPr>
          <w:trHeight w:val="315"/>
        </w:trPr>
        <w:tc>
          <w:tcPr>
            <w:tcW w:w="1843" w:type="dxa"/>
            <w:vAlign w:val="center"/>
          </w:tcPr>
          <w:p w:rsidR="0013509B" w:rsidRPr="009A2611" w:rsidRDefault="0013509B" w:rsidP="008D0287">
            <w:pPr>
              <w:jc w:val="center"/>
              <w:rPr>
                <w:snapToGrid w:val="0"/>
                <w:color w:val="000000"/>
              </w:rPr>
            </w:pPr>
            <w:r w:rsidRPr="009A2611">
              <w:rPr>
                <w:snapToGrid w:val="0"/>
                <w:color w:val="000000"/>
              </w:rPr>
              <w:t>41–45</w:t>
            </w:r>
          </w:p>
        </w:tc>
        <w:tc>
          <w:tcPr>
            <w:tcW w:w="2311" w:type="dxa"/>
            <w:vAlign w:val="center"/>
          </w:tcPr>
          <w:p w:rsidR="0013509B" w:rsidRPr="009A2611" w:rsidRDefault="0013509B" w:rsidP="008D0287">
            <w:pPr>
              <w:jc w:val="center"/>
              <w:rPr>
                <w:snapToGrid w:val="0"/>
                <w:color w:val="000000"/>
              </w:rPr>
            </w:pPr>
            <w:r w:rsidRPr="009A2611">
              <w:rPr>
                <w:snapToGrid w:val="0"/>
                <w:color w:val="000000"/>
              </w:rPr>
              <w:t>4</w:t>
            </w:r>
          </w:p>
        </w:tc>
      </w:tr>
      <w:tr w:rsidR="0013509B" w:rsidRPr="009A2611" w:rsidTr="0013509B">
        <w:trPr>
          <w:trHeight w:val="315"/>
        </w:trPr>
        <w:tc>
          <w:tcPr>
            <w:tcW w:w="1843" w:type="dxa"/>
            <w:vAlign w:val="center"/>
          </w:tcPr>
          <w:p w:rsidR="0013509B" w:rsidRPr="009A2611" w:rsidRDefault="0013509B" w:rsidP="008D0287">
            <w:pPr>
              <w:jc w:val="center"/>
              <w:rPr>
                <w:snapToGrid w:val="0"/>
                <w:color w:val="000000"/>
              </w:rPr>
            </w:pPr>
            <w:r w:rsidRPr="009A2611">
              <w:rPr>
                <w:snapToGrid w:val="0"/>
                <w:color w:val="000000"/>
              </w:rPr>
              <w:t>46–50</w:t>
            </w:r>
          </w:p>
        </w:tc>
        <w:tc>
          <w:tcPr>
            <w:tcW w:w="2311" w:type="dxa"/>
            <w:vAlign w:val="center"/>
          </w:tcPr>
          <w:p w:rsidR="0013509B" w:rsidRPr="009A2611" w:rsidRDefault="0013509B" w:rsidP="008D0287">
            <w:pPr>
              <w:jc w:val="center"/>
              <w:rPr>
                <w:snapToGrid w:val="0"/>
                <w:color w:val="000000"/>
              </w:rPr>
            </w:pPr>
            <w:r w:rsidRPr="009A2611">
              <w:rPr>
                <w:snapToGrid w:val="0"/>
                <w:color w:val="000000"/>
              </w:rPr>
              <w:t>19</w:t>
            </w:r>
          </w:p>
        </w:tc>
      </w:tr>
      <w:tr w:rsidR="0013509B" w:rsidRPr="009A2611" w:rsidTr="0013509B">
        <w:trPr>
          <w:trHeight w:val="315"/>
        </w:trPr>
        <w:tc>
          <w:tcPr>
            <w:tcW w:w="1843" w:type="dxa"/>
            <w:vAlign w:val="center"/>
          </w:tcPr>
          <w:p w:rsidR="0013509B" w:rsidRPr="009A2611" w:rsidRDefault="0013509B" w:rsidP="008D0287">
            <w:pPr>
              <w:jc w:val="center"/>
              <w:rPr>
                <w:snapToGrid w:val="0"/>
                <w:color w:val="000000"/>
              </w:rPr>
            </w:pPr>
            <w:r w:rsidRPr="009A2611">
              <w:rPr>
                <w:snapToGrid w:val="0"/>
                <w:color w:val="000000"/>
              </w:rPr>
              <w:t>51–60</w:t>
            </w:r>
          </w:p>
        </w:tc>
        <w:tc>
          <w:tcPr>
            <w:tcW w:w="2311" w:type="dxa"/>
            <w:vAlign w:val="center"/>
          </w:tcPr>
          <w:p w:rsidR="0013509B" w:rsidRPr="009A2611" w:rsidRDefault="0013509B" w:rsidP="008D0287">
            <w:pPr>
              <w:jc w:val="center"/>
              <w:rPr>
                <w:snapToGrid w:val="0"/>
                <w:color w:val="000000"/>
              </w:rPr>
            </w:pPr>
            <w:r w:rsidRPr="009A2611">
              <w:rPr>
                <w:snapToGrid w:val="0"/>
                <w:color w:val="000000"/>
              </w:rPr>
              <w:t>53</w:t>
            </w:r>
          </w:p>
        </w:tc>
      </w:tr>
      <w:tr w:rsidR="0013509B" w:rsidRPr="009A2611" w:rsidTr="0013509B">
        <w:trPr>
          <w:trHeight w:val="315"/>
        </w:trPr>
        <w:tc>
          <w:tcPr>
            <w:tcW w:w="1843" w:type="dxa"/>
            <w:vAlign w:val="center"/>
          </w:tcPr>
          <w:p w:rsidR="0013509B" w:rsidRPr="009A2611" w:rsidRDefault="0013509B" w:rsidP="008D0287">
            <w:pPr>
              <w:jc w:val="center"/>
              <w:rPr>
                <w:snapToGrid w:val="0"/>
                <w:color w:val="000000"/>
              </w:rPr>
            </w:pPr>
            <w:r w:rsidRPr="009A2611">
              <w:rPr>
                <w:snapToGrid w:val="0"/>
                <w:color w:val="000000"/>
              </w:rPr>
              <w:t>61–70</w:t>
            </w:r>
          </w:p>
        </w:tc>
        <w:tc>
          <w:tcPr>
            <w:tcW w:w="2311" w:type="dxa"/>
            <w:vAlign w:val="center"/>
          </w:tcPr>
          <w:p w:rsidR="0013509B" w:rsidRPr="009A2611" w:rsidRDefault="0013509B" w:rsidP="008D0287">
            <w:pPr>
              <w:jc w:val="center"/>
              <w:rPr>
                <w:snapToGrid w:val="0"/>
                <w:color w:val="000000"/>
              </w:rPr>
            </w:pPr>
            <w:r w:rsidRPr="009A2611">
              <w:rPr>
                <w:snapToGrid w:val="0"/>
                <w:color w:val="000000"/>
              </w:rPr>
              <w:t>37</w:t>
            </w:r>
          </w:p>
        </w:tc>
      </w:tr>
      <w:tr w:rsidR="0013509B" w:rsidRPr="009A2611" w:rsidTr="0013509B">
        <w:trPr>
          <w:trHeight w:val="315"/>
        </w:trPr>
        <w:tc>
          <w:tcPr>
            <w:tcW w:w="1843" w:type="dxa"/>
            <w:vAlign w:val="center"/>
          </w:tcPr>
          <w:p w:rsidR="0013509B" w:rsidRPr="009A2611" w:rsidRDefault="0013509B" w:rsidP="008D0287">
            <w:pPr>
              <w:jc w:val="center"/>
              <w:rPr>
                <w:snapToGrid w:val="0"/>
                <w:color w:val="000000"/>
              </w:rPr>
            </w:pPr>
            <w:r w:rsidRPr="009A2611">
              <w:rPr>
                <w:snapToGrid w:val="0"/>
                <w:color w:val="000000"/>
              </w:rPr>
              <w:t>71–90</w:t>
            </w:r>
          </w:p>
        </w:tc>
        <w:tc>
          <w:tcPr>
            <w:tcW w:w="2311" w:type="dxa"/>
            <w:vAlign w:val="center"/>
          </w:tcPr>
          <w:p w:rsidR="0013509B" w:rsidRPr="009A2611" w:rsidRDefault="0013509B" w:rsidP="008D0287">
            <w:pPr>
              <w:jc w:val="center"/>
              <w:rPr>
                <w:snapToGrid w:val="0"/>
                <w:color w:val="000000"/>
              </w:rPr>
            </w:pPr>
            <w:r w:rsidRPr="009A2611">
              <w:rPr>
                <w:snapToGrid w:val="0"/>
                <w:color w:val="000000"/>
              </w:rPr>
              <w:t>15</w:t>
            </w:r>
          </w:p>
        </w:tc>
      </w:tr>
      <w:tr w:rsidR="0013509B" w:rsidRPr="009A2611" w:rsidTr="0013509B">
        <w:trPr>
          <w:trHeight w:val="315"/>
        </w:trPr>
        <w:tc>
          <w:tcPr>
            <w:tcW w:w="1843" w:type="dxa"/>
            <w:vAlign w:val="center"/>
          </w:tcPr>
          <w:p w:rsidR="0013509B" w:rsidRPr="009A2611" w:rsidRDefault="0013509B" w:rsidP="008D0287">
            <w:pPr>
              <w:jc w:val="center"/>
              <w:rPr>
                <w:snapToGrid w:val="0"/>
                <w:color w:val="000000"/>
              </w:rPr>
            </w:pPr>
            <w:r w:rsidRPr="009A2611">
              <w:rPr>
                <w:snapToGrid w:val="0"/>
                <w:color w:val="000000"/>
              </w:rPr>
              <w:t>91–150</w:t>
            </w:r>
          </w:p>
        </w:tc>
        <w:tc>
          <w:tcPr>
            <w:tcW w:w="2311" w:type="dxa"/>
            <w:vAlign w:val="center"/>
          </w:tcPr>
          <w:p w:rsidR="0013509B" w:rsidRPr="009A2611" w:rsidRDefault="0013509B" w:rsidP="008D0287">
            <w:pPr>
              <w:jc w:val="center"/>
              <w:rPr>
                <w:snapToGrid w:val="0"/>
                <w:color w:val="000000"/>
              </w:rPr>
            </w:pPr>
            <w:r w:rsidRPr="009A2611">
              <w:rPr>
                <w:snapToGrid w:val="0"/>
                <w:color w:val="000000"/>
              </w:rPr>
              <w:t>6</w:t>
            </w:r>
          </w:p>
        </w:tc>
      </w:tr>
    </w:tbl>
    <w:p w:rsidR="0013509B" w:rsidRPr="009A2611" w:rsidRDefault="0013509B" w:rsidP="0013509B">
      <w:pPr>
        <w:ind w:hanging="567"/>
        <w:jc w:val="both"/>
        <w:rPr>
          <w:snapToGrid w:val="0"/>
          <w:color w:val="000000"/>
        </w:rPr>
      </w:pPr>
      <w:bookmarkStart w:id="0" w:name="_GoBack"/>
      <w:bookmarkEnd w:id="0"/>
    </w:p>
    <w:p w:rsidR="0013509B" w:rsidRPr="009A2611" w:rsidRDefault="0013509B" w:rsidP="0013509B">
      <w:pPr>
        <w:tabs>
          <w:tab w:val="left" w:pos="426"/>
        </w:tabs>
        <w:ind w:left="426" w:hanging="426"/>
        <w:jc w:val="both"/>
        <w:rPr>
          <w:snapToGrid w:val="0"/>
          <w:color w:val="000000"/>
        </w:rPr>
      </w:pPr>
      <w:r w:rsidRPr="009A2611">
        <w:rPr>
          <w:snapToGrid w:val="0"/>
          <w:color w:val="000000"/>
        </w:rPr>
        <w:t>(</w:t>
      </w:r>
      <w:r w:rsidRPr="009A2611">
        <w:rPr>
          <w:i/>
          <w:snapToGrid w:val="0"/>
          <w:color w:val="000000"/>
        </w:rPr>
        <w:t>c</w:t>
      </w:r>
      <w:r w:rsidRPr="009A2611">
        <w:rPr>
          <w:snapToGrid w:val="0"/>
          <w:color w:val="000000"/>
        </w:rPr>
        <w:t>)</w:t>
      </w:r>
      <w:r w:rsidRPr="009A2611">
        <w:rPr>
          <w:snapToGrid w:val="0"/>
          <w:color w:val="000000"/>
        </w:rPr>
        <w:tab/>
        <w:t xml:space="preserve">Use interpolation to estimate the median </w:t>
      </w:r>
      <w:r w:rsidRPr="009A2611">
        <w:rPr>
          <w:i/>
          <w:snapToGrid w:val="0"/>
          <w:color w:val="000000"/>
        </w:rPr>
        <w:t>Q</w:t>
      </w:r>
      <w:r w:rsidRPr="009A2611">
        <w:rPr>
          <w:snapToGrid w:val="0"/>
          <w:color w:val="000000"/>
          <w:vertAlign w:val="subscript"/>
        </w:rPr>
        <w:t>2</w:t>
      </w:r>
      <w:r w:rsidRPr="009A2611">
        <w:rPr>
          <w:snapToGrid w:val="0"/>
          <w:color w:val="000000"/>
        </w:rPr>
        <w:t xml:space="preserve">, the lower quartile </w:t>
      </w:r>
      <w:r w:rsidRPr="009A2611">
        <w:rPr>
          <w:i/>
          <w:snapToGrid w:val="0"/>
          <w:color w:val="000000"/>
        </w:rPr>
        <w:t>Q</w:t>
      </w:r>
      <w:r w:rsidRPr="009A2611">
        <w:rPr>
          <w:snapToGrid w:val="0"/>
          <w:color w:val="000000"/>
          <w:vertAlign w:val="subscript"/>
        </w:rPr>
        <w:t>1</w:t>
      </w:r>
      <w:r w:rsidRPr="009A2611">
        <w:rPr>
          <w:snapToGrid w:val="0"/>
          <w:color w:val="000000"/>
        </w:rPr>
        <w:t xml:space="preserve">, and the upper quartile </w:t>
      </w:r>
      <w:r w:rsidRPr="009A2611">
        <w:rPr>
          <w:i/>
          <w:snapToGrid w:val="0"/>
          <w:color w:val="000000"/>
        </w:rPr>
        <w:t>Q</w:t>
      </w:r>
      <w:r w:rsidRPr="009A2611">
        <w:rPr>
          <w:snapToGrid w:val="0"/>
          <w:color w:val="000000"/>
          <w:vertAlign w:val="subscript"/>
        </w:rPr>
        <w:t>3</w:t>
      </w:r>
      <w:r w:rsidRPr="009A2611">
        <w:rPr>
          <w:snapToGrid w:val="0"/>
          <w:color w:val="000000"/>
        </w:rPr>
        <w:t xml:space="preserve"> of these data.</w:t>
      </w:r>
    </w:p>
    <w:p w:rsidR="004A34B1" w:rsidRDefault="004A34B1" w:rsidP="0013509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/>
          <w:lang w:eastAsia="en-GB"/>
        </w:rPr>
      </w:pPr>
    </w:p>
    <w:p w:rsidR="004A34B1" w:rsidRDefault="004A34B1" w:rsidP="0013509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/>
          <w:lang w:eastAsia="en-GB"/>
        </w:rPr>
      </w:pPr>
    </w:p>
    <w:p w:rsidR="004A34B1" w:rsidRDefault="004A34B1" w:rsidP="0013509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/>
          <w:lang w:eastAsia="en-GB"/>
        </w:rPr>
      </w:pPr>
    </w:p>
    <w:p w:rsidR="004A34B1" w:rsidRDefault="004A34B1" w:rsidP="0013509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/>
          <w:lang w:eastAsia="en-GB"/>
        </w:rPr>
      </w:pPr>
    </w:p>
    <w:p w:rsidR="004A34B1" w:rsidRDefault="004A34B1" w:rsidP="0013509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/>
          <w:lang w:eastAsia="en-GB"/>
        </w:rPr>
      </w:pPr>
    </w:p>
    <w:p w:rsidR="004A34B1" w:rsidRDefault="004A34B1" w:rsidP="0013509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/>
          <w:lang w:eastAsia="en-GB"/>
        </w:rPr>
      </w:pPr>
    </w:p>
    <w:p w:rsidR="004A34B1" w:rsidRDefault="004A34B1" w:rsidP="0013509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/>
          <w:lang w:eastAsia="en-GB"/>
        </w:rPr>
      </w:pPr>
    </w:p>
    <w:p w:rsidR="004A34B1" w:rsidRDefault="004A34B1" w:rsidP="0013509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/>
          <w:lang w:eastAsia="en-GB"/>
        </w:rPr>
      </w:pPr>
    </w:p>
    <w:p w:rsidR="004A34B1" w:rsidRDefault="004A34B1" w:rsidP="0013509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/>
          <w:lang w:eastAsia="en-GB"/>
        </w:rPr>
      </w:pPr>
    </w:p>
    <w:p w:rsidR="004A34B1" w:rsidRDefault="004A34B1" w:rsidP="0013509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/>
          <w:lang w:eastAsia="en-GB"/>
        </w:rPr>
      </w:pPr>
    </w:p>
    <w:p w:rsidR="004A34B1" w:rsidRDefault="004A34B1" w:rsidP="0013509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/>
          <w:lang w:eastAsia="en-GB"/>
        </w:rPr>
      </w:pPr>
    </w:p>
    <w:p w:rsidR="004A34B1" w:rsidRDefault="004A34B1" w:rsidP="0013509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/>
          <w:lang w:eastAsia="en-GB"/>
        </w:rPr>
      </w:pPr>
    </w:p>
    <w:p w:rsidR="0013509B" w:rsidRPr="009A2611" w:rsidRDefault="00523310" w:rsidP="0013509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/>
          <w:lang w:eastAsia="en-GB"/>
        </w:rPr>
      </w:pPr>
      <w:r w:rsidRPr="009A2611">
        <w:rPr>
          <w:rFonts w:eastAsia="Times New Roman" w:cs="Times New Roman"/>
          <w:b/>
          <w:lang w:eastAsia="en-GB"/>
        </w:rPr>
        <w:lastRenderedPageBreak/>
        <w:t>Q3)</w:t>
      </w:r>
    </w:p>
    <w:p w:rsidR="00523310" w:rsidRPr="009A2611" w:rsidRDefault="00523310" w:rsidP="00523310">
      <w:r w:rsidRPr="009A2611">
        <w:t>The ages of 300 houses in a village are recorded given the following table of results.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59"/>
        <w:gridCol w:w="1973"/>
      </w:tblGrid>
      <w:tr w:rsidR="00523310" w:rsidRPr="009A2611" w:rsidTr="008D0287">
        <w:tc>
          <w:tcPr>
            <w:tcW w:w="1759" w:type="dxa"/>
          </w:tcPr>
          <w:p w:rsidR="00523310" w:rsidRPr="009A2611" w:rsidRDefault="00523310" w:rsidP="008D0287">
            <w:r w:rsidRPr="009A2611">
              <w:t xml:space="preserve">Age </w:t>
            </w:r>
            <m:oMath>
              <m:r>
                <w:rPr>
                  <w:rFonts w:ascii="Cambria Math" w:hAnsi="Cambria Math"/>
                </w:rPr>
                <m:t>a</m:t>
              </m:r>
            </m:oMath>
            <w:r w:rsidRPr="009A2611">
              <w:rPr>
                <w:rFonts w:eastAsiaTheme="minorEastAsia"/>
              </w:rPr>
              <w:t xml:space="preserve"> </w:t>
            </w:r>
            <w:r w:rsidRPr="009A2611">
              <w:t>(years)</w:t>
            </w:r>
          </w:p>
        </w:tc>
        <w:tc>
          <w:tcPr>
            <w:tcW w:w="1973" w:type="dxa"/>
          </w:tcPr>
          <w:p w:rsidR="00523310" w:rsidRPr="009A2611" w:rsidRDefault="00523310" w:rsidP="008D0287">
            <w:r w:rsidRPr="009A2611">
              <w:t>Number of houses</w:t>
            </w:r>
          </w:p>
        </w:tc>
      </w:tr>
      <w:tr w:rsidR="00523310" w:rsidRPr="009A2611" w:rsidTr="008D0287">
        <w:tc>
          <w:tcPr>
            <w:tcW w:w="1759" w:type="dxa"/>
          </w:tcPr>
          <w:p w:rsidR="00523310" w:rsidRPr="009A2611" w:rsidRDefault="00523310" w:rsidP="008D0287">
            <m:oMathPara>
              <m:oMath>
                <m:r>
                  <w:rPr>
                    <w:rFonts w:ascii="Cambria Math" w:hAnsi="Cambria Math"/>
                  </w:rPr>
                  <m:t>0≤a&lt;20</m:t>
                </m:r>
              </m:oMath>
            </m:oMathPara>
          </w:p>
        </w:tc>
        <w:tc>
          <w:tcPr>
            <w:tcW w:w="1973" w:type="dxa"/>
          </w:tcPr>
          <w:p w:rsidR="00523310" w:rsidRPr="009A2611" w:rsidRDefault="00523310" w:rsidP="008D0287">
            <m:oMathPara>
              <m:oMath>
                <m:r>
                  <w:rPr>
                    <w:rFonts w:ascii="Cambria Math" w:hAnsi="Cambria Math"/>
                  </w:rPr>
                  <m:t>36</m:t>
                </m:r>
              </m:oMath>
            </m:oMathPara>
          </w:p>
        </w:tc>
      </w:tr>
      <w:tr w:rsidR="00523310" w:rsidRPr="009A2611" w:rsidTr="008D0287">
        <w:tc>
          <w:tcPr>
            <w:tcW w:w="1759" w:type="dxa"/>
          </w:tcPr>
          <w:p w:rsidR="00523310" w:rsidRPr="009A2611" w:rsidRDefault="00523310" w:rsidP="008D0287">
            <m:oMathPara>
              <m:oMath>
                <m:r>
                  <w:rPr>
                    <w:rFonts w:ascii="Cambria Math" w:hAnsi="Cambria Math"/>
                  </w:rPr>
                  <m:t>20≤a&lt;40</m:t>
                </m:r>
              </m:oMath>
            </m:oMathPara>
          </w:p>
        </w:tc>
        <w:tc>
          <w:tcPr>
            <w:tcW w:w="1973" w:type="dxa"/>
          </w:tcPr>
          <w:p w:rsidR="00523310" w:rsidRPr="009A2611" w:rsidRDefault="00523310" w:rsidP="008D0287">
            <m:oMathPara>
              <m:oMath>
                <m:r>
                  <w:rPr>
                    <w:rFonts w:ascii="Cambria Math" w:hAnsi="Cambria Math"/>
                  </w:rPr>
                  <m:t>92</m:t>
                </m:r>
              </m:oMath>
            </m:oMathPara>
          </w:p>
        </w:tc>
      </w:tr>
      <w:tr w:rsidR="00523310" w:rsidRPr="009A2611" w:rsidTr="008D0287">
        <w:tc>
          <w:tcPr>
            <w:tcW w:w="1759" w:type="dxa"/>
          </w:tcPr>
          <w:p w:rsidR="00523310" w:rsidRPr="009A2611" w:rsidRDefault="00523310" w:rsidP="008D0287">
            <m:oMathPara>
              <m:oMath>
                <m:r>
                  <w:rPr>
                    <w:rFonts w:ascii="Cambria Math" w:hAnsi="Cambria Math"/>
                  </w:rPr>
                  <m:t>40≤a&lt;60</m:t>
                </m:r>
              </m:oMath>
            </m:oMathPara>
          </w:p>
        </w:tc>
        <w:tc>
          <w:tcPr>
            <w:tcW w:w="1973" w:type="dxa"/>
          </w:tcPr>
          <w:p w:rsidR="00523310" w:rsidRPr="009A2611" w:rsidRDefault="00523310" w:rsidP="008D0287">
            <m:oMathPara>
              <m:oMath>
                <m:r>
                  <w:rPr>
                    <w:rFonts w:ascii="Cambria Math" w:hAnsi="Cambria Math"/>
                  </w:rPr>
                  <m:t>74</m:t>
                </m:r>
              </m:oMath>
            </m:oMathPara>
          </w:p>
        </w:tc>
      </w:tr>
      <w:tr w:rsidR="00523310" w:rsidRPr="009A2611" w:rsidTr="008D0287">
        <w:tc>
          <w:tcPr>
            <w:tcW w:w="1759" w:type="dxa"/>
          </w:tcPr>
          <w:p w:rsidR="00523310" w:rsidRPr="009A2611" w:rsidRDefault="00523310" w:rsidP="008D0287">
            <m:oMathPara>
              <m:oMath>
                <m:r>
                  <w:rPr>
                    <w:rFonts w:ascii="Cambria Math" w:hAnsi="Cambria Math"/>
                  </w:rPr>
                  <m:t>60≤a&lt;100</m:t>
                </m:r>
              </m:oMath>
            </m:oMathPara>
          </w:p>
        </w:tc>
        <w:tc>
          <w:tcPr>
            <w:tcW w:w="1973" w:type="dxa"/>
          </w:tcPr>
          <w:p w:rsidR="00523310" w:rsidRPr="009A2611" w:rsidRDefault="00523310" w:rsidP="008D0287">
            <m:oMathPara>
              <m:oMath>
                <m:r>
                  <w:rPr>
                    <w:rFonts w:ascii="Cambria Math" w:hAnsi="Cambria Math"/>
                  </w:rPr>
                  <m:t>39</m:t>
                </m:r>
              </m:oMath>
            </m:oMathPara>
          </w:p>
        </w:tc>
      </w:tr>
      <w:tr w:rsidR="00523310" w:rsidRPr="009A2611" w:rsidTr="008D0287">
        <w:tc>
          <w:tcPr>
            <w:tcW w:w="1759" w:type="dxa"/>
          </w:tcPr>
          <w:p w:rsidR="00523310" w:rsidRPr="009A2611" w:rsidRDefault="00523310" w:rsidP="008D0287">
            <m:oMathPara>
              <m:oMath>
                <m:r>
                  <w:rPr>
                    <w:rFonts w:ascii="Cambria Math" w:hAnsi="Cambria Math"/>
                  </w:rPr>
                  <m:t>100≤a&lt;200</m:t>
                </m:r>
              </m:oMath>
            </m:oMathPara>
          </w:p>
        </w:tc>
        <w:tc>
          <w:tcPr>
            <w:tcW w:w="1973" w:type="dxa"/>
          </w:tcPr>
          <w:p w:rsidR="00523310" w:rsidRPr="009A2611" w:rsidRDefault="00523310" w:rsidP="008D0287">
            <m:oMathPara>
              <m:oMath>
                <m:r>
                  <w:rPr>
                    <w:rFonts w:ascii="Cambria Math" w:hAnsi="Cambria Math"/>
                  </w:rPr>
                  <m:t>14</m:t>
                </m:r>
              </m:oMath>
            </m:oMathPara>
          </w:p>
        </w:tc>
      </w:tr>
      <w:tr w:rsidR="00523310" w:rsidRPr="009A2611" w:rsidTr="008D0287">
        <w:tc>
          <w:tcPr>
            <w:tcW w:w="1759" w:type="dxa"/>
          </w:tcPr>
          <w:p w:rsidR="00523310" w:rsidRPr="009A2611" w:rsidRDefault="00523310" w:rsidP="008D0287">
            <m:oMathPara>
              <m:oMath>
                <m:r>
                  <w:rPr>
                    <w:rFonts w:ascii="Cambria Math" w:hAnsi="Cambria Math"/>
                  </w:rPr>
                  <m:t>200≤a&lt;300</m:t>
                </m:r>
              </m:oMath>
            </m:oMathPara>
          </w:p>
        </w:tc>
        <w:tc>
          <w:tcPr>
            <w:tcW w:w="1973" w:type="dxa"/>
          </w:tcPr>
          <w:p w:rsidR="00523310" w:rsidRPr="009A2611" w:rsidRDefault="00523310" w:rsidP="008D0287">
            <m:oMathPara>
              <m:oMath>
                <m:r>
                  <w:rPr>
                    <w:rFonts w:ascii="Cambria Math" w:hAnsi="Cambria Math"/>
                  </w:rPr>
                  <m:t>27</m:t>
                </m:r>
              </m:oMath>
            </m:oMathPara>
          </w:p>
        </w:tc>
      </w:tr>
      <w:tr w:rsidR="00523310" w:rsidRPr="009A2611" w:rsidTr="008D0287">
        <w:tc>
          <w:tcPr>
            <w:tcW w:w="1759" w:type="dxa"/>
          </w:tcPr>
          <w:p w:rsidR="00523310" w:rsidRPr="009A2611" w:rsidRDefault="00523310" w:rsidP="008D0287">
            <m:oMathPara>
              <m:oMath>
                <m:r>
                  <w:rPr>
                    <w:rFonts w:ascii="Cambria Math" w:hAnsi="Cambria Math"/>
                  </w:rPr>
                  <m:t>300≤a&lt;500</m:t>
                </m:r>
              </m:oMath>
            </m:oMathPara>
          </w:p>
        </w:tc>
        <w:tc>
          <w:tcPr>
            <w:tcW w:w="1973" w:type="dxa"/>
          </w:tcPr>
          <w:p w:rsidR="00523310" w:rsidRPr="009A2611" w:rsidRDefault="00523310" w:rsidP="008D0287">
            <m:oMathPara>
              <m:oMath>
                <m:r>
                  <w:rPr>
                    <w:rFonts w:ascii="Cambria Math" w:hAnsi="Cambria Math"/>
                  </w:rPr>
                  <m:t>18</m:t>
                </m:r>
              </m:oMath>
            </m:oMathPara>
          </w:p>
        </w:tc>
      </w:tr>
    </w:tbl>
    <w:p w:rsidR="00523310" w:rsidRPr="009A2611" w:rsidRDefault="00523310" w:rsidP="00523310">
      <w:r w:rsidRPr="009A2611">
        <w:t xml:space="preserve">Use linear interpolation to estimate the </w:t>
      </w:r>
      <w:r w:rsidRPr="009A2611">
        <w:t>lower quartile, upper quartile and hence the interquartile range</w:t>
      </w:r>
      <w:r w:rsidRPr="009A2611">
        <w:t>.</w:t>
      </w:r>
    </w:p>
    <w:p w:rsidR="00523310" w:rsidRPr="009A2611" w:rsidRDefault="00523310" w:rsidP="0013509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lang w:eastAsia="en-GB"/>
        </w:rPr>
      </w:pPr>
    </w:p>
    <w:p w:rsidR="0013509B" w:rsidRPr="009A2611" w:rsidRDefault="00523310" w:rsidP="0013509B">
      <w:pPr>
        <w:rPr>
          <w:b/>
        </w:rPr>
      </w:pPr>
      <w:r w:rsidRPr="009A2611">
        <w:rPr>
          <w:b/>
        </w:rPr>
        <w:t>Q4)</w:t>
      </w:r>
    </w:p>
    <w:p w:rsidR="00523310" w:rsidRPr="009A2611" w:rsidRDefault="00523310" w:rsidP="00523310">
      <w:r w:rsidRPr="009A2611">
        <w:t>A cyber-café recorded how long each user stayed during one day giving the following results.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59"/>
        <w:gridCol w:w="1973"/>
      </w:tblGrid>
      <w:tr w:rsidR="00523310" w:rsidRPr="009A2611" w:rsidTr="008D0287">
        <w:tc>
          <w:tcPr>
            <w:tcW w:w="1759" w:type="dxa"/>
          </w:tcPr>
          <w:p w:rsidR="00523310" w:rsidRPr="009A2611" w:rsidRDefault="00523310" w:rsidP="008D0287">
            <w:r w:rsidRPr="009A2611">
              <w:t>Length of stay (minutes)</w:t>
            </w:r>
          </w:p>
        </w:tc>
        <w:tc>
          <w:tcPr>
            <w:tcW w:w="1973" w:type="dxa"/>
          </w:tcPr>
          <w:p w:rsidR="00523310" w:rsidRPr="009A2611" w:rsidRDefault="00523310" w:rsidP="008D0287">
            <w:r w:rsidRPr="009A2611">
              <w:t>Number of houses</w:t>
            </w:r>
          </w:p>
        </w:tc>
      </w:tr>
      <w:tr w:rsidR="00523310" w:rsidRPr="009A2611" w:rsidTr="008D0287">
        <w:tc>
          <w:tcPr>
            <w:tcW w:w="1759" w:type="dxa"/>
          </w:tcPr>
          <w:p w:rsidR="00523310" w:rsidRPr="009A2611" w:rsidRDefault="00523310" w:rsidP="008D0287">
            <m:oMathPara>
              <m:oMath>
                <m:r>
                  <w:rPr>
                    <w:rFonts w:ascii="Cambria Math" w:hAnsi="Cambria Math"/>
                  </w:rPr>
                  <m:t>0≤l&lt;30</m:t>
                </m:r>
              </m:oMath>
            </m:oMathPara>
          </w:p>
        </w:tc>
        <w:tc>
          <w:tcPr>
            <w:tcW w:w="1973" w:type="dxa"/>
          </w:tcPr>
          <w:p w:rsidR="00523310" w:rsidRPr="009A2611" w:rsidRDefault="00523310" w:rsidP="008D0287">
            <m:oMathPara>
              <m:oMath>
                <m:r>
                  <w:rPr>
                    <w:rFonts w:ascii="Cambria Math" w:hAnsi="Cambria Math"/>
                  </w:rPr>
                  <m:t>15</m:t>
                </m:r>
              </m:oMath>
            </m:oMathPara>
          </w:p>
        </w:tc>
      </w:tr>
      <w:tr w:rsidR="00523310" w:rsidRPr="009A2611" w:rsidTr="008D0287">
        <w:tc>
          <w:tcPr>
            <w:tcW w:w="1759" w:type="dxa"/>
          </w:tcPr>
          <w:p w:rsidR="00523310" w:rsidRPr="009A2611" w:rsidRDefault="00523310" w:rsidP="008D0287">
            <m:oMathPara>
              <m:oMath>
                <m:r>
                  <w:rPr>
                    <w:rFonts w:ascii="Cambria Math" w:hAnsi="Cambria Math"/>
                  </w:rPr>
                  <m:t>30≤l&lt;60</m:t>
                </m:r>
              </m:oMath>
            </m:oMathPara>
          </w:p>
        </w:tc>
        <w:tc>
          <w:tcPr>
            <w:tcW w:w="1973" w:type="dxa"/>
          </w:tcPr>
          <w:p w:rsidR="00523310" w:rsidRPr="009A2611" w:rsidRDefault="00523310" w:rsidP="008D0287">
            <m:oMathPara>
              <m:oMath>
                <m:r>
                  <w:rPr>
                    <w:rFonts w:ascii="Cambria Math" w:hAnsi="Cambria Math"/>
                  </w:rPr>
                  <m:t>31</m:t>
                </m:r>
              </m:oMath>
            </m:oMathPara>
          </w:p>
        </w:tc>
      </w:tr>
      <w:tr w:rsidR="00523310" w:rsidRPr="009A2611" w:rsidTr="008D0287">
        <w:tc>
          <w:tcPr>
            <w:tcW w:w="1759" w:type="dxa"/>
          </w:tcPr>
          <w:p w:rsidR="00523310" w:rsidRPr="009A2611" w:rsidRDefault="00523310" w:rsidP="008D0287">
            <m:oMathPara>
              <m:oMath>
                <m:r>
                  <w:rPr>
                    <w:rFonts w:ascii="Cambria Math" w:hAnsi="Cambria Math"/>
                  </w:rPr>
                  <m:t>60≤l&lt;90</m:t>
                </m:r>
              </m:oMath>
            </m:oMathPara>
          </w:p>
        </w:tc>
        <w:tc>
          <w:tcPr>
            <w:tcW w:w="1973" w:type="dxa"/>
          </w:tcPr>
          <w:p w:rsidR="00523310" w:rsidRPr="009A2611" w:rsidRDefault="00523310" w:rsidP="008D0287">
            <m:oMathPara>
              <m:oMath>
                <m:r>
                  <w:rPr>
                    <w:rFonts w:ascii="Cambria Math" w:hAnsi="Cambria Math"/>
                  </w:rPr>
                  <m:t>32</m:t>
                </m:r>
              </m:oMath>
            </m:oMathPara>
          </w:p>
        </w:tc>
      </w:tr>
      <w:tr w:rsidR="00523310" w:rsidRPr="009A2611" w:rsidTr="008D0287">
        <w:tc>
          <w:tcPr>
            <w:tcW w:w="1759" w:type="dxa"/>
          </w:tcPr>
          <w:p w:rsidR="00523310" w:rsidRPr="009A2611" w:rsidRDefault="00523310" w:rsidP="008D0287">
            <m:oMathPara>
              <m:oMath>
                <m:r>
                  <w:rPr>
                    <w:rFonts w:ascii="Cambria Math" w:hAnsi="Cambria Math"/>
                  </w:rPr>
                  <m:t>90≤l&lt;120</m:t>
                </m:r>
              </m:oMath>
            </m:oMathPara>
          </w:p>
        </w:tc>
        <w:tc>
          <w:tcPr>
            <w:tcW w:w="1973" w:type="dxa"/>
          </w:tcPr>
          <w:p w:rsidR="00523310" w:rsidRPr="009A2611" w:rsidRDefault="00523310" w:rsidP="008D0287">
            <m:oMathPara>
              <m:oMath>
                <m:r>
                  <w:rPr>
                    <w:rFonts w:ascii="Cambria Math" w:hAnsi="Cambria Math"/>
                  </w:rPr>
                  <m:t>23</m:t>
                </m:r>
              </m:oMath>
            </m:oMathPara>
          </w:p>
        </w:tc>
      </w:tr>
      <w:tr w:rsidR="00523310" w:rsidRPr="009A2611" w:rsidTr="008D0287">
        <w:tc>
          <w:tcPr>
            <w:tcW w:w="1759" w:type="dxa"/>
          </w:tcPr>
          <w:p w:rsidR="00523310" w:rsidRPr="009A2611" w:rsidRDefault="00523310" w:rsidP="008D0287">
            <m:oMathPara>
              <m:oMath>
                <m:r>
                  <w:rPr>
                    <w:rFonts w:ascii="Cambria Math" w:hAnsi="Cambria Math"/>
                  </w:rPr>
                  <m:t>120≤l&lt;240</m:t>
                </m:r>
              </m:oMath>
            </m:oMathPara>
          </w:p>
        </w:tc>
        <w:tc>
          <w:tcPr>
            <w:tcW w:w="1973" w:type="dxa"/>
          </w:tcPr>
          <w:p w:rsidR="00523310" w:rsidRPr="009A2611" w:rsidRDefault="00523310" w:rsidP="008D0287">
            <m:oMathPara>
              <m:oMath>
                <m:r>
                  <w:rPr>
                    <w:rFonts w:ascii="Cambria Math" w:hAnsi="Cambria Math"/>
                  </w:rPr>
                  <m:t>17</m:t>
                </m:r>
              </m:oMath>
            </m:oMathPara>
          </w:p>
        </w:tc>
      </w:tr>
      <w:tr w:rsidR="00523310" w:rsidRPr="009A2611" w:rsidTr="008D0287">
        <w:tc>
          <w:tcPr>
            <w:tcW w:w="1759" w:type="dxa"/>
          </w:tcPr>
          <w:p w:rsidR="00523310" w:rsidRPr="009A2611" w:rsidRDefault="00523310" w:rsidP="008D0287">
            <m:oMathPara>
              <m:oMath>
                <m:r>
                  <w:rPr>
                    <w:rFonts w:ascii="Cambria Math" w:hAnsi="Cambria Math"/>
                  </w:rPr>
                  <m:t>240≤l&lt;360</m:t>
                </m:r>
              </m:oMath>
            </m:oMathPara>
          </w:p>
        </w:tc>
        <w:tc>
          <w:tcPr>
            <w:tcW w:w="1973" w:type="dxa"/>
          </w:tcPr>
          <w:p w:rsidR="00523310" w:rsidRPr="009A2611" w:rsidRDefault="00523310" w:rsidP="008D0287">
            <m:oMathPara>
              <m:oMath>
                <m:r>
                  <w:rPr>
                    <w:rFonts w:ascii="Cambria Math" w:hAnsi="Cambria Math"/>
                  </w:rPr>
                  <m:t>2</m:t>
                </m:r>
              </m:oMath>
            </m:oMathPara>
          </w:p>
        </w:tc>
      </w:tr>
    </w:tbl>
    <w:p w:rsidR="00523310" w:rsidRPr="009A2611" w:rsidRDefault="00523310" w:rsidP="00523310">
      <w:r w:rsidRPr="009A2611">
        <w:t>Use l</w:t>
      </w:r>
      <w:r w:rsidRPr="009A2611">
        <w:t>inear interpolation to estimate:</w:t>
      </w:r>
    </w:p>
    <w:p w:rsidR="00523310" w:rsidRPr="009A2611" w:rsidRDefault="00523310" w:rsidP="00523310">
      <w:pPr>
        <w:pStyle w:val="ListParagraph"/>
        <w:numPr>
          <w:ilvl w:val="0"/>
          <w:numId w:val="4"/>
        </w:numPr>
      </w:pPr>
      <w:r w:rsidRPr="009A2611">
        <w:t>The lower quartile.</w:t>
      </w:r>
    </w:p>
    <w:p w:rsidR="00523310" w:rsidRPr="009A2611" w:rsidRDefault="00523310" w:rsidP="00523310">
      <w:pPr>
        <w:pStyle w:val="ListParagraph"/>
        <w:numPr>
          <w:ilvl w:val="0"/>
          <w:numId w:val="4"/>
        </w:numPr>
      </w:pPr>
      <w:r w:rsidRPr="009A2611">
        <w:t>The upper quartile.</w:t>
      </w:r>
    </w:p>
    <w:p w:rsidR="00523310" w:rsidRPr="009A2611" w:rsidRDefault="00523310" w:rsidP="00523310">
      <w:pPr>
        <w:pStyle w:val="ListParagraph"/>
        <w:numPr>
          <w:ilvl w:val="0"/>
          <w:numId w:val="4"/>
        </w:numPr>
      </w:pPr>
      <w:r w:rsidRPr="009A2611">
        <w:t>The 90</w:t>
      </w:r>
      <w:r w:rsidRPr="009A2611">
        <w:rPr>
          <w:vertAlign w:val="superscript"/>
        </w:rPr>
        <w:t>th</w:t>
      </w:r>
      <w:r w:rsidRPr="009A2611">
        <w:t xml:space="preserve"> percentile.</w:t>
      </w:r>
    </w:p>
    <w:p w:rsidR="00523310" w:rsidRPr="009A2611" w:rsidRDefault="00523310" w:rsidP="0013509B">
      <w:pPr>
        <w:rPr>
          <w:b/>
        </w:rPr>
      </w:pPr>
      <w:r w:rsidRPr="009A2611">
        <w:rPr>
          <w:b/>
        </w:rPr>
        <w:t>Q5)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3"/>
        <w:gridCol w:w="2016"/>
      </w:tblGrid>
      <w:tr w:rsidR="00523310" w:rsidRPr="009A2611" w:rsidTr="008D0287">
        <w:trPr>
          <w:trHeight w:val="330"/>
          <w:jc w:val="center"/>
        </w:trPr>
        <w:tc>
          <w:tcPr>
            <w:tcW w:w="3189" w:type="dxa"/>
            <w:shd w:val="clear" w:color="auto" w:fill="auto"/>
            <w:vAlign w:val="center"/>
          </w:tcPr>
          <w:p w:rsidR="00523310" w:rsidRPr="009A2611" w:rsidRDefault="00523310" w:rsidP="008D0287">
            <w:pPr>
              <w:tabs>
                <w:tab w:val="left" w:pos="0"/>
                <w:tab w:val="left" w:pos="399"/>
              </w:tabs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9A2611">
              <w:rPr>
                <w:rFonts w:eastAsia="Times New Roman" w:cs="Times New Roman"/>
              </w:rPr>
              <w:t xml:space="preserve">Distance </w:t>
            </w:r>
          </w:p>
          <w:p w:rsidR="00523310" w:rsidRPr="009A2611" w:rsidRDefault="00523310" w:rsidP="008D0287">
            <w:pPr>
              <w:tabs>
                <w:tab w:val="left" w:pos="0"/>
                <w:tab w:val="left" w:pos="399"/>
              </w:tabs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9A2611">
              <w:rPr>
                <w:rFonts w:eastAsia="Times New Roman" w:cs="Times New Roman"/>
              </w:rPr>
              <w:t>(to the nearest mile)</w:t>
            </w:r>
          </w:p>
        </w:tc>
        <w:tc>
          <w:tcPr>
            <w:tcW w:w="2509" w:type="dxa"/>
            <w:shd w:val="clear" w:color="auto" w:fill="auto"/>
            <w:vAlign w:val="center"/>
          </w:tcPr>
          <w:p w:rsidR="00523310" w:rsidRPr="009A2611" w:rsidRDefault="00523310" w:rsidP="008D0287">
            <w:pPr>
              <w:tabs>
                <w:tab w:val="left" w:pos="0"/>
                <w:tab w:val="left" w:pos="399"/>
              </w:tabs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9A2611">
              <w:rPr>
                <w:rFonts w:eastAsia="Times New Roman" w:cs="Times New Roman"/>
              </w:rPr>
              <w:t xml:space="preserve">Number of </w:t>
            </w:r>
          </w:p>
          <w:p w:rsidR="00523310" w:rsidRPr="009A2611" w:rsidRDefault="00523310" w:rsidP="008D0287">
            <w:pPr>
              <w:tabs>
                <w:tab w:val="left" w:pos="0"/>
                <w:tab w:val="left" w:pos="399"/>
              </w:tabs>
              <w:spacing w:after="0" w:line="240" w:lineRule="auto"/>
              <w:jc w:val="center"/>
              <w:rPr>
                <w:rFonts w:eastAsia="Times New Roman" w:cs="Times New Roman"/>
                <w:i/>
              </w:rPr>
            </w:pPr>
            <w:r w:rsidRPr="009A2611">
              <w:rPr>
                <w:rFonts w:eastAsia="Times New Roman" w:cs="Times New Roman"/>
              </w:rPr>
              <w:t>commuters</w:t>
            </w:r>
          </w:p>
        </w:tc>
      </w:tr>
      <w:tr w:rsidR="00523310" w:rsidRPr="009A2611" w:rsidTr="008D0287">
        <w:trPr>
          <w:trHeight w:val="330"/>
          <w:jc w:val="center"/>
        </w:trPr>
        <w:tc>
          <w:tcPr>
            <w:tcW w:w="3189" w:type="dxa"/>
            <w:shd w:val="clear" w:color="auto" w:fill="auto"/>
            <w:vAlign w:val="center"/>
          </w:tcPr>
          <w:p w:rsidR="00523310" w:rsidRPr="009A2611" w:rsidRDefault="00523310" w:rsidP="008D0287">
            <w:pPr>
              <w:tabs>
                <w:tab w:val="left" w:pos="0"/>
                <w:tab w:val="left" w:pos="399"/>
              </w:tabs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9A2611">
              <w:rPr>
                <w:rFonts w:eastAsia="Times New Roman" w:cs="Times New Roman"/>
              </w:rPr>
              <w:t>0 – 9</w:t>
            </w:r>
          </w:p>
        </w:tc>
        <w:tc>
          <w:tcPr>
            <w:tcW w:w="2509" w:type="dxa"/>
            <w:shd w:val="clear" w:color="auto" w:fill="auto"/>
            <w:vAlign w:val="center"/>
          </w:tcPr>
          <w:p w:rsidR="00523310" w:rsidRPr="009A2611" w:rsidRDefault="00523310" w:rsidP="008D0287">
            <w:pPr>
              <w:tabs>
                <w:tab w:val="left" w:pos="0"/>
                <w:tab w:val="left" w:pos="399"/>
              </w:tabs>
              <w:spacing w:after="0" w:line="240" w:lineRule="auto"/>
              <w:ind w:right="1039"/>
              <w:jc w:val="right"/>
              <w:rPr>
                <w:rFonts w:eastAsia="Times New Roman" w:cs="Times New Roman"/>
              </w:rPr>
            </w:pPr>
            <w:r w:rsidRPr="009A2611">
              <w:rPr>
                <w:rFonts w:eastAsia="Times New Roman" w:cs="Times New Roman"/>
              </w:rPr>
              <w:t>10</w:t>
            </w:r>
          </w:p>
        </w:tc>
      </w:tr>
      <w:tr w:rsidR="00523310" w:rsidRPr="009A2611" w:rsidTr="008D0287">
        <w:trPr>
          <w:trHeight w:val="330"/>
          <w:jc w:val="center"/>
        </w:trPr>
        <w:tc>
          <w:tcPr>
            <w:tcW w:w="3189" w:type="dxa"/>
            <w:shd w:val="clear" w:color="auto" w:fill="auto"/>
            <w:vAlign w:val="center"/>
          </w:tcPr>
          <w:p w:rsidR="00523310" w:rsidRPr="009A2611" w:rsidRDefault="00523310" w:rsidP="008D0287">
            <w:pPr>
              <w:tabs>
                <w:tab w:val="left" w:pos="0"/>
                <w:tab w:val="left" w:pos="399"/>
              </w:tabs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9A2611">
              <w:rPr>
                <w:rFonts w:eastAsia="Times New Roman" w:cs="Times New Roman"/>
              </w:rPr>
              <w:t>10 – 19</w:t>
            </w:r>
          </w:p>
        </w:tc>
        <w:tc>
          <w:tcPr>
            <w:tcW w:w="2509" w:type="dxa"/>
            <w:shd w:val="clear" w:color="auto" w:fill="auto"/>
            <w:vAlign w:val="center"/>
          </w:tcPr>
          <w:p w:rsidR="00523310" w:rsidRPr="009A2611" w:rsidRDefault="00523310" w:rsidP="008D0287">
            <w:pPr>
              <w:tabs>
                <w:tab w:val="left" w:pos="0"/>
                <w:tab w:val="left" w:pos="399"/>
              </w:tabs>
              <w:spacing w:after="0" w:line="240" w:lineRule="auto"/>
              <w:ind w:right="1039"/>
              <w:jc w:val="right"/>
              <w:rPr>
                <w:rFonts w:eastAsia="Times New Roman" w:cs="Times New Roman"/>
              </w:rPr>
            </w:pPr>
            <w:r w:rsidRPr="009A2611">
              <w:rPr>
                <w:rFonts w:eastAsia="Times New Roman" w:cs="Times New Roman"/>
              </w:rPr>
              <w:t>19</w:t>
            </w:r>
          </w:p>
        </w:tc>
      </w:tr>
      <w:tr w:rsidR="00523310" w:rsidRPr="009A2611" w:rsidTr="008D0287">
        <w:trPr>
          <w:trHeight w:val="330"/>
          <w:jc w:val="center"/>
        </w:trPr>
        <w:tc>
          <w:tcPr>
            <w:tcW w:w="3189" w:type="dxa"/>
            <w:shd w:val="clear" w:color="auto" w:fill="auto"/>
            <w:vAlign w:val="center"/>
          </w:tcPr>
          <w:p w:rsidR="00523310" w:rsidRPr="009A2611" w:rsidRDefault="00523310" w:rsidP="008D0287">
            <w:pPr>
              <w:tabs>
                <w:tab w:val="left" w:pos="0"/>
                <w:tab w:val="left" w:pos="399"/>
              </w:tabs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9A2611">
              <w:rPr>
                <w:rFonts w:eastAsia="Times New Roman" w:cs="Times New Roman"/>
              </w:rPr>
              <w:t>20 – 29</w:t>
            </w:r>
          </w:p>
        </w:tc>
        <w:tc>
          <w:tcPr>
            <w:tcW w:w="2509" w:type="dxa"/>
            <w:shd w:val="clear" w:color="auto" w:fill="auto"/>
            <w:vAlign w:val="center"/>
          </w:tcPr>
          <w:p w:rsidR="00523310" w:rsidRPr="009A2611" w:rsidRDefault="00523310" w:rsidP="008D0287">
            <w:pPr>
              <w:tabs>
                <w:tab w:val="left" w:pos="0"/>
                <w:tab w:val="left" w:pos="399"/>
              </w:tabs>
              <w:spacing w:after="0" w:line="240" w:lineRule="auto"/>
              <w:ind w:right="1039"/>
              <w:jc w:val="right"/>
              <w:rPr>
                <w:rFonts w:eastAsia="Times New Roman" w:cs="Times New Roman"/>
              </w:rPr>
            </w:pPr>
            <w:r w:rsidRPr="009A2611">
              <w:rPr>
                <w:rFonts w:eastAsia="Times New Roman" w:cs="Times New Roman"/>
              </w:rPr>
              <w:t>43</w:t>
            </w:r>
          </w:p>
        </w:tc>
      </w:tr>
      <w:tr w:rsidR="00523310" w:rsidRPr="009A2611" w:rsidTr="008D0287">
        <w:trPr>
          <w:trHeight w:val="330"/>
          <w:jc w:val="center"/>
        </w:trPr>
        <w:tc>
          <w:tcPr>
            <w:tcW w:w="3189" w:type="dxa"/>
            <w:shd w:val="clear" w:color="auto" w:fill="auto"/>
            <w:vAlign w:val="center"/>
          </w:tcPr>
          <w:p w:rsidR="00523310" w:rsidRPr="009A2611" w:rsidRDefault="00523310" w:rsidP="008D0287">
            <w:pPr>
              <w:tabs>
                <w:tab w:val="left" w:pos="0"/>
                <w:tab w:val="left" w:pos="399"/>
              </w:tabs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9A2611">
              <w:rPr>
                <w:rFonts w:eastAsia="Times New Roman" w:cs="Times New Roman"/>
              </w:rPr>
              <w:t>30 – 39</w:t>
            </w:r>
          </w:p>
        </w:tc>
        <w:tc>
          <w:tcPr>
            <w:tcW w:w="2509" w:type="dxa"/>
            <w:shd w:val="clear" w:color="auto" w:fill="auto"/>
            <w:vAlign w:val="center"/>
          </w:tcPr>
          <w:p w:rsidR="00523310" w:rsidRPr="009A2611" w:rsidRDefault="00523310" w:rsidP="008D0287">
            <w:pPr>
              <w:tabs>
                <w:tab w:val="left" w:pos="0"/>
                <w:tab w:val="left" w:pos="399"/>
              </w:tabs>
              <w:spacing w:after="0" w:line="240" w:lineRule="auto"/>
              <w:ind w:right="1039"/>
              <w:jc w:val="right"/>
              <w:rPr>
                <w:rFonts w:eastAsia="Times New Roman" w:cs="Times New Roman"/>
              </w:rPr>
            </w:pPr>
            <w:r w:rsidRPr="009A2611">
              <w:rPr>
                <w:rFonts w:eastAsia="Times New Roman" w:cs="Times New Roman"/>
              </w:rPr>
              <w:t>25</w:t>
            </w:r>
          </w:p>
        </w:tc>
      </w:tr>
      <w:tr w:rsidR="00523310" w:rsidRPr="009A2611" w:rsidTr="008D0287">
        <w:trPr>
          <w:trHeight w:val="330"/>
          <w:jc w:val="center"/>
        </w:trPr>
        <w:tc>
          <w:tcPr>
            <w:tcW w:w="3189" w:type="dxa"/>
            <w:shd w:val="clear" w:color="auto" w:fill="auto"/>
            <w:vAlign w:val="center"/>
          </w:tcPr>
          <w:p w:rsidR="00523310" w:rsidRPr="009A2611" w:rsidRDefault="00523310" w:rsidP="008D0287">
            <w:pPr>
              <w:tabs>
                <w:tab w:val="left" w:pos="0"/>
                <w:tab w:val="left" w:pos="399"/>
              </w:tabs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9A2611">
              <w:rPr>
                <w:rFonts w:eastAsia="Times New Roman" w:cs="Times New Roman"/>
              </w:rPr>
              <w:t>40 – 49</w:t>
            </w:r>
          </w:p>
        </w:tc>
        <w:tc>
          <w:tcPr>
            <w:tcW w:w="2509" w:type="dxa"/>
            <w:shd w:val="clear" w:color="auto" w:fill="auto"/>
            <w:vAlign w:val="center"/>
          </w:tcPr>
          <w:p w:rsidR="00523310" w:rsidRPr="009A2611" w:rsidRDefault="00523310" w:rsidP="008D0287">
            <w:pPr>
              <w:tabs>
                <w:tab w:val="left" w:pos="0"/>
                <w:tab w:val="left" w:pos="399"/>
              </w:tabs>
              <w:spacing w:after="0" w:line="240" w:lineRule="auto"/>
              <w:ind w:right="1039"/>
              <w:jc w:val="right"/>
              <w:rPr>
                <w:rFonts w:eastAsia="Times New Roman" w:cs="Times New Roman"/>
              </w:rPr>
            </w:pPr>
            <w:r w:rsidRPr="009A2611">
              <w:rPr>
                <w:rFonts w:eastAsia="Times New Roman" w:cs="Times New Roman"/>
              </w:rPr>
              <w:t>8</w:t>
            </w:r>
          </w:p>
        </w:tc>
      </w:tr>
      <w:tr w:rsidR="00523310" w:rsidRPr="009A2611" w:rsidTr="008D0287">
        <w:trPr>
          <w:trHeight w:val="330"/>
          <w:jc w:val="center"/>
        </w:trPr>
        <w:tc>
          <w:tcPr>
            <w:tcW w:w="3189" w:type="dxa"/>
            <w:shd w:val="clear" w:color="auto" w:fill="auto"/>
            <w:vAlign w:val="center"/>
          </w:tcPr>
          <w:p w:rsidR="00523310" w:rsidRPr="009A2611" w:rsidRDefault="00523310" w:rsidP="008D0287">
            <w:pPr>
              <w:tabs>
                <w:tab w:val="left" w:pos="0"/>
                <w:tab w:val="left" w:pos="399"/>
              </w:tabs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9A2611">
              <w:rPr>
                <w:rFonts w:eastAsia="Times New Roman" w:cs="Times New Roman"/>
              </w:rPr>
              <w:t>50 – 59</w:t>
            </w:r>
          </w:p>
        </w:tc>
        <w:tc>
          <w:tcPr>
            <w:tcW w:w="2509" w:type="dxa"/>
            <w:shd w:val="clear" w:color="auto" w:fill="auto"/>
            <w:vAlign w:val="center"/>
          </w:tcPr>
          <w:p w:rsidR="00523310" w:rsidRPr="009A2611" w:rsidRDefault="00523310" w:rsidP="008D0287">
            <w:pPr>
              <w:tabs>
                <w:tab w:val="left" w:pos="0"/>
                <w:tab w:val="left" w:pos="399"/>
              </w:tabs>
              <w:spacing w:after="0" w:line="240" w:lineRule="auto"/>
              <w:ind w:right="1039"/>
              <w:jc w:val="right"/>
              <w:rPr>
                <w:rFonts w:eastAsia="Times New Roman" w:cs="Times New Roman"/>
              </w:rPr>
            </w:pPr>
            <w:r w:rsidRPr="009A2611">
              <w:rPr>
                <w:rFonts w:eastAsia="Times New Roman" w:cs="Times New Roman"/>
              </w:rPr>
              <w:t>6</w:t>
            </w:r>
          </w:p>
        </w:tc>
      </w:tr>
      <w:tr w:rsidR="00523310" w:rsidRPr="009A2611" w:rsidTr="008D0287">
        <w:trPr>
          <w:trHeight w:val="330"/>
          <w:jc w:val="center"/>
        </w:trPr>
        <w:tc>
          <w:tcPr>
            <w:tcW w:w="3189" w:type="dxa"/>
            <w:shd w:val="clear" w:color="auto" w:fill="auto"/>
            <w:vAlign w:val="center"/>
          </w:tcPr>
          <w:p w:rsidR="00523310" w:rsidRPr="009A2611" w:rsidRDefault="00523310" w:rsidP="008D0287">
            <w:pPr>
              <w:tabs>
                <w:tab w:val="left" w:pos="0"/>
                <w:tab w:val="left" w:pos="399"/>
              </w:tabs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9A2611">
              <w:rPr>
                <w:rFonts w:eastAsia="Times New Roman" w:cs="Times New Roman"/>
              </w:rPr>
              <w:t>60 – 69</w:t>
            </w:r>
          </w:p>
        </w:tc>
        <w:tc>
          <w:tcPr>
            <w:tcW w:w="2509" w:type="dxa"/>
            <w:shd w:val="clear" w:color="auto" w:fill="auto"/>
            <w:vAlign w:val="center"/>
          </w:tcPr>
          <w:p w:rsidR="00523310" w:rsidRPr="009A2611" w:rsidRDefault="00523310" w:rsidP="008D0287">
            <w:pPr>
              <w:tabs>
                <w:tab w:val="left" w:pos="0"/>
                <w:tab w:val="left" w:pos="399"/>
              </w:tabs>
              <w:spacing w:after="0" w:line="240" w:lineRule="auto"/>
              <w:ind w:right="1039"/>
              <w:jc w:val="right"/>
              <w:rPr>
                <w:rFonts w:eastAsia="Times New Roman" w:cs="Times New Roman"/>
              </w:rPr>
            </w:pPr>
            <w:r w:rsidRPr="009A2611">
              <w:rPr>
                <w:rFonts w:eastAsia="Times New Roman" w:cs="Times New Roman"/>
              </w:rPr>
              <w:t>5</w:t>
            </w:r>
          </w:p>
        </w:tc>
      </w:tr>
      <w:tr w:rsidR="00523310" w:rsidRPr="009A2611" w:rsidTr="008D0287">
        <w:trPr>
          <w:trHeight w:val="330"/>
          <w:jc w:val="center"/>
        </w:trPr>
        <w:tc>
          <w:tcPr>
            <w:tcW w:w="3189" w:type="dxa"/>
            <w:shd w:val="clear" w:color="auto" w:fill="auto"/>
            <w:vAlign w:val="center"/>
          </w:tcPr>
          <w:p w:rsidR="00523310" w:rsidRPr="009A2611" w:rsidRDefault="00523310" w:rsidP="008D0287">
            <w:pPr>
              <w:tabs>
                <w:tab w:val="left" w:pos="0"/>
                <w:tab w:val="left" w:pos="399"/>
              </w:tabs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9A2611">
              <w:rPr>
                <w:rFonts w:eastAsia="Times New Roman" w:cs="Times New Roman"/>
              </w:rPr>
              <w:t>70 – 79</w:t>
            </w:r>
          </w:p>
        </w:tc>
        <w:tc>
          <w:tcPr>
            <w:tcW w:w="2509" w:type="dxa"/>
            <w:shd w:val="clear" w:color="auto" w:fill="auto"/>
            <w:vAlign w:val="center"/>
          </w:tcPr>
          <w:p w:rsidR="00523310" w:rsidRPr="009A2611" w:rsidRDefault="00523310" w:rsidP="008D0287">
            <w:pPr>
              <w:tabs>
                <w:tab w:val="left" w:pos="0"/>
                <w:tab w:val="left" w:pos="399"/>
              </w:tabs>
              <w:spacing w:after="0" w:line="240" w:lineRule="auto"/>
              <w:ind w:right="1039"/>
              <w:jc w:val="right"/>
              <w:rPr>
                <w:rFonts w:eastAsia="Times New Roman" w:cs="Times New Roman"/>
              </w:rPr>
            </w:pPr>
            <w:r w:rsidRPr="009A2611">
              <w:rPr>
                <w:rFonts w:eastAsia="Times New Roman" w:cs="Times New Roman"/>
              </w:rPr>
              <w:t>3</w:t>
            </w:r>
          </w:p>
        </w:tc>
      </w:tr>
      <w:tr w:rsidR="00523310" w:rsidRPr="009A2611" w:rsidTr="008D0287">
        <w:trPr>
          <w:trHeight w:val="330"/>
          <w:jc w:val="center"/>
        </w:trPr>
        <w:tc>
          <w:tcPr>
            <w:tcW w:w="3189" w:type="dxa"/>
            <w:shd w:val="clear" w:color="auto" w:fill="auto"/>
            <w:vAlign w:val="center"/>
          </w:tcPr>
          <w:p w:rsidR="00523310" w:rsidRPr="009A2611" w:rsidRDefault="00523310" w:rsidP="008D0287">
            <w:pPr>
              <w:tabs>
                <w:tab w:val="left" w:pos="0"/>
                <w:tab w:val="left" w:pos="399"/>
              </w:tabs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9A2611">
              <w:rPr>
                <w:rFonts w:eastAsia="Times New Roman" w:cs="Times New Roman"/>
              </w:rPr>
              <w:t>80 – 89</w:t>
            </w:r>
          </w:p>
        </w:tc>
        <w:tc>
          <w:tcPr>
            <w:tcW w:w="2509" w:type="dxa"/>
            <w:shd w:val="clear" w:color="auto" w:fill="auto"/>
            <w:vAlign w:val="center"/>
          </w:tcPr>
          <w:p w:rsidR="00523310" w:rsidRPr="009A2611" w:rsidRDefault="00523310" w:rsidP="008D0287">
            <w:pPr>
              <w:tabs>
                <w:tab w:val="left" w:pos="0"/>
                <w:tab w:val="left" w:pos="399"/>
              </w:tabs>
              <w:spacing w:after="0" w:line="240" w:lineRule="auto"/>
              <w:ind w:right="1039"/>
              <w:jc w:val="right"/>
              <w:rPr>
                <w:rFonts w:eastAsia="Times New Roman" w:cs="Times New Roman"/>
              </w:rPr>
            </w:pPr>
            <w:r w:rsidRPr="009A2611">
              <w:rPr>
                <w:rFonts w:eastAsia="Times New Roman" w:cs="Times New Roman"/>
              </w:rPr>
              <w:t>1</w:t>
            </w:r>
          </w:p>
        </w:tc>
      </w:tr>
    </w:tbl>
    <w:p w:rsidR="00523310" w:rsidRPr="009A2611" w:rsidRDefault="00523310" w:rsidP="0013509B"/>
    <w:p w:rsidR="00523310" w:rsidRPr="009A2611" w:rsidRDefault="00523310" w:rsidP="0013509B">
      <w:r w:rsidRPr="009A2611">
        <w:t>Find the interquartile range for the distance travelled by commuters.</w:t>
      </w:r>
    </w:p>
    <w:sectPr w:rsidR="00523310" w:rsidRPr="009A2611" w:rsidSect="00523310">
      <w:pgSz w:w="11906" w:h="16838"/>
      <w:pgMar w:top="568" w:right="1440" w:bottom="993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5C3B7B"/>
    <w:multiLevelType w:val="hybridMultilevel"/>
    <w:tmpl w:val="22D0E13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A67B41"/>
    <w:multiLevelType w:val="hybridMultilevel"/>
    <w:tmpl w:val="7504B2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1473DC"/>
    <w:multiLevelType w:val="hybridMultilevel"/>
    <w:tmpl w:val="DFD23E4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CA57CC"/>
    <w:multiLevelType w:val="hybridMultilevel"/>
    <w:tmpl w:val="2CAE998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D50"/>
    <w:rsid w:val="00064F77"/>
    <w:rsid w:val="00125029"/>
    <w:rsid w:val="0013509B"/>
    <w:rsid w:val="00196F6E"/>
    <w:rsid w:val="002D6D50"/>
    <w:rsid w:val="00484D0D"/>
    <w:rsid w:val="004A34B1"/>
    <w:rsid w:val="00523310"/>
    <w:rsid w:val="007B6498"/>
    <w:rsid w:val="0080763F"/>
    <w:rsid w:val="009A2611"/>
    <w:rsid w:val="00DC009A"/>
    <w:rsid w:val="00E05DD1"/>
    <w:rsid w:val="00E80530"/>
    <w:rsid w:val="00E80748"/>
    <w:rsid w:val="00FD5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5365F3-7605-4ECD-A220-161C00AAC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D6D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D6D50"/>
    <w:pPr>
      <w:spacing w:after="200" w:line="276" w:lineRule="auto"/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05DD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925</TotalTime>
  <Pages>2</Pages>
  <Words>519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Frost</dc:creator>
  <cp:keywords/>
  <dc:description/>
  <cp:lastModifiedBy>Jamie Frost</cp:lastModifiedBy>
  <cp:revision>10</cp:revision>
  <dcterms:created xsi:type="dcterms:W3CDTF">2015-09-05T16:36:00Z</dcterms:created>
  <dcterms:modified xsi:type="dcterms:W3CDTF">2015-09-06T08:22:00Z</dcterms:modified>
</cp:coreProperties>
</file>